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C6" w:rsidRPr="00ED5723" w:rsidRDefault="001E792F" w:rsidP="001E792F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723">
        <w:rPr>
          <w:rFonts w:ascii="Times New Roman" w:hAnsi="Times New Roman" w:cs="Times New Roman"/>
          <w:b/>
          <w:sz w:val="24"/>
          <w:szCs w:val="24"/>
        </w:rPr>
        <w:t>PROFILE</w:t>
      </w:r>
      <w:r w:rsidR="00C30F1E">
        <w:rPr>
          <w:rFonts w:ascii="Times New Roman" w:hAnsi="Times New Roman" w:cs="Times New Roman"/>
          <w:b/>
          <w:sz w:val="24"/>
          <w:szCs w:val="24"/>
        </w:rPr>
        <w:t>: ABRIDGED VERSION</w:t>
      </w:r>
    </w:p>
    <w:p w:rsidR="001E792F" w:rsidRDefault="001E792F" w:rsidP="001E792F">
      <w:pPr>
        <w:rPr>
          <w:rFonts w:ascii="Times New Roman" w:hAnsi="Times New Roman" w:cs="Times New Roman"/>
          <w:sz w:val="24"/>
          <w:szCs w:val="24"/>
        </w:rPr>
      </w:pPr>
    </w:p>
    <w:p w:rsidR="001E792F" w:rsidRDefault="001E792F" w:rsidP="001E792F">
      <w:pPr>
        <w:rPr>
          <w:rFonts w:ascii="Times New Roman" w:hAnsi="Times New Roman" w:cs="Times New Roman"/>
          <w:sz w:val="24"/>
          <w:szCs w:val="24"/>
        </w:rPr>
      </w:pPr>
    </w:p>
    <w:p w:rsidR="001E792F" w:rsidRDefault="001E792F" w:rsidP="00911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="00911746">
        <w:rPr>
          <w:rFonts w:ascii="Times New Roman" w:hAnsi="Times New Roman" w:cs="Times New Roman"/>
          <w:sz w:val="24"/>
          <w:szCs w:val="24"/>
        </w:rPr>
        <w:tab/>
      </w:r>
      <w:r w:rsidR="009117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Ikenna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Dieke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1E792F" w:rsidRDefault="001E792F" w:rsidP="00911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911746">
        <w:rPr>
          <w:rFonts w:ascii="Times New Roman" w:hAnsi="Times New Roman" w:cs="Times New Roman"/>
          <w:sz w:val="24"/>
          <w:szCs w:val="24"/>
        </w:rPr>
        <w:tab/>
      </w:r>
      <w:r w:rsidR="00C30F1E">
        <w:rPr>
          <w:rFonts w:ascii="Times New Roman" w:hAnsi="Times New Roman" w:cs="Times New Roman"/>
          <w:sz w:val="24"/>
          <w:szCs w:val="24"/>
        </w:rPr>
        <w:t xml:space="preserve">Head &amp; </w:t>
      </w:r>
      <w:r w:rsidR="00911746">
        <w:rPr>
          <w:rFonts w:ascii="Times New Roman" w:hAnsi="Times New Roman" w:cs="Times New Roman"/>
          <w:sz w:val="24"/>
          <w:szCs w:val="24"/>
        </w:rPr>
        <w:t>Professor</w:t>
      </w:r>
      <w:r w:rsidR="0062434D">
        <w:rPr>
          <w:rFonts w:ascii="Times New Roman" w:hAnsi="Times New Roman" w:cs="Times New Roman"/>
          <w:sz w:val="24"/>
          <w:szCs w:val="24"/>
        </w:rPr>
        <w:t xml:space="preserve"> of English &amp; Literary Studies</w:t>
      </w:r>
    </w:p>
    <w:p w:rsidR="00A97518" w:rsidRDefault="00911746" w:rsidP="00A9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Address:</w:t>
      </w:r>
      <w:r w:rsidR="00C30F1E">
        <w:rPr>
          <w:rFonts w:ascii="Times New Roman" w:hAnsi="Times New Roman" w:cs="Times New Roman"/>
          <w:sz w:val="24"/>
          <w:szCs w:val="24"/>
        </w:rPr>
        <w:tab/>
        <w:t>Department o</w:t>
      </w:r>
      <w:r w:rsidR="00A97518">
        <w:rPr>
          <w:rFonts w:ascii="Times New Roman" w:hAnsi="Times New Roman" w:cs="Times New Roman"/>
          <w:sz w:val="24"/>
          <w:szCs w:val="24"/>
        </w:rPr>
        <w:t>f English &amp; Literary Studies</w:t>
      </w:r>
    </w:p>
    <w:p w:rsidR="00A97518" w:rsidRDefault="00A97518" w:rsidP="00A9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of Arts</w:t>
      </w:r>
    </w:p>
    <w:p w:rsidR="00A97518" w:rsidRDefault="00A97518" w:rsidP="00A9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Nigeria</w:t>
      </w:r>
    </w:p>
    <w:p w:rsidR="00A97518" w:rsidRDefault="00A97518" w:rsidP="00A9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Nsukka</w:t>
      </w:r>
    </w:p>
    <w:p w:rsidR="00A97518" w:rsidRDefault="00A97518" w:rsidP="00A9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08100065893</w:t>
      </w:r>
    </w:p>
    <w:p w:rsidR="006F49C1" w:rsidRDefault="00A97518" w:rsidP="00A975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D40AF3" w:rsidRPr="00C30F1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diekeikenna4@gmail.com</w:t>
        </w:r>
      </w:hyperlink>
      <w:r w:rsidR="00C30F1E" w:rsidRPr="00C30F1E">
        <w:rPr>
          <w:rFonts w:ascii="Times New Roman" w:hAnsi="Times New Roman" w:cs="Times New Roman"/>
        </w:rPr>
        <w:t xml:space="preserve"> </w:t>
      </w:r>
      <w:r w:rsidR="00C30F1E" w:rsidRPr="00C30F1E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6" w:history="1">
        <w:r w:rsidR="006F49C1" w:rsidRPr="00895AA1">
          <w:rPr>
            <w:rStyle w:val="Hyperlink"/>
            <w:rFonts w:ascii="Times New Roman" w:hAnsi="Times New Roman" w:cs="Times New Roman"/>
            <w:sz w:val="24"/>
            <w:szCs w:val="24"/>
          </w:rPr>
          <w:t>ikenna.dieke@unn.edu.ng</w:t>
        </w:r>
      </w:hyperlink>
    </w:p>
    <w:p w:rsidR="00A97518" w:rsidRPr="00D40AF3" w:rsidRDefault="00A97518" w:rsidP="00A975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>Brief Biography:</w:t>
      </w:r>
      <w:r w:rsidRPr="00D40AF3">
        <w:rPr>
          <w:rFonts w:ascii="Times New Roman" w:hAnsi="Times New Roman" w:cs="Times New Roman"/>
          <w:b/>
          <w:sz w:val="24"/>
          <w:szCs w:val="24"/>
        </w:rPr>
        <w:tab/>
      </w:r>
    </w:p>
    <w:p w:rsidR="00623D4A" w:rsidRDefault="00A97518" w:rsidP="00623D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professor in comparative black literatu</w:t>
      </w:r>
      <w:r w:rsidR="0062434D">
        <w:rPr>
          <w:rFonts w:ascii="Times New Roman" w:hAnsi="Times New Roman" w:cs="Times New Roman"/>
          <w:sz w:val="24"/>
          <w:szCs w:val="24"/>
        </w:rPr>
        <w:t xml:space="preserve">re: African, African American, Caribbean, and Afro-Latin. His research interests comprise race theory, the black Atlantic, </w:t>
      </w:r>
      <w:proofErr w:type="spellStart"/>
      <w:r w:rsidR="0062434D">
        <w:rPr>
          <w:rFonts w:ascii="Times New Roman" w:hAnsi="Times New Roman" w:cs="Times New Roman"/>
          <w:sz w:val="24"/>
          <w:szCs w:val="24"/>
        </w:rPr>
        <w:t>postcoloniality</w:t>
      </w:r>
      <w:proofErr w:type="spellEnd"/>
      <w:r w:rsidR="0062434D">
        <w:rPr>
          <w:rFonts w:ascii="Times New Roman" w:hAnsi="Times New Roman" w:cs="Times New Roman"/>
          <w:sz w:val="24"/>
          <w:szCs w:val="24"/>
        </w:rPr>
        <w:t>, modernism, and postmodernism in African and African Diaspora literature. He teaches Introduction to Nigerian and African literature</w:t>
      </w:r>
      <w:r w:rsidR="000239C7">
        <w:rPr>
          <w:rFonts w:ascii="Times New Roman" w:hAnsi="Times New Roman" w:cs="Times New Roman"/>
          <w:sz w:val="24"/>
          <w:szCs w:val="24"/>
        </w:rPr>
        <w:t>, African Fiction, Studies in Fiction, The Novel, Comparative Studies in Fiction, African and Caribbean Literature, and Caribbean and Commonwealth Literature, American Literature Survey I &amp; II, and American and Afro-American Literature. He has supervised countless doctoral students over a twenty-year period. He has worked in different school settings, both flagship white institutions and historically black colleges and universities all in the United States of America over a thirty</w:t>
      </w:r>
      <w:r w:rsidR="006658BE">
        <w:rPr>
          <w:rFonts w:ascii="Times New Roman" w:hAnsi="Times New Roman" w:cs="Times New Roman"/>
          <w:sz w:val="24"/>
          <w:szCs w:val="24"/>
        </w:rPr>
        <w:t xml:space="preserve">-year period. He has published numerous articles in a number of international refereed scholarly journals. He is the </w:t>
      </w:r>
      <w:proofErr w:type="gramStart"/>
      <w:r w:rsidR="006658BE">
        <w:rPr>
          <w:rFonts w:ascii="Times New Roman" w:hAnsi="Times New Roman" w:cs="Times New Roman"/>
          <w:sz w:val="24"/>
          <w:szCs w:val="24"/>
        </w:rPr>
        <w:t>author</w:t>
      </w:r>
      <w:proofErr w:type="gramEnd"/>
      <w:r w:rsidR="006658BE">
        <w:rPr>
          <w:rFonts w:ascii="Times New Roman" w:hAnsi="Times New Roman" w:cs="Times New Roman"/>
          <w:sz w:val="24"/>
          <w:szCs w:val="24"/>
        </w:rPr>
        <w:t xml:space="preserve"> of several books published by reputable publishing houses in the United States. He has presented papers at close to fifty conferences. He is a proud recipient of several grants, awards and </w:t>
      </w:r>
      <w:proofErr w:type="spellStart"/>
      <w:r w:rsidR="006658BE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="006658BE">
        <w:rPr>
          <w:rFonts w:ascii="Times New Roman" w:hAnsi="Times New Roman" w:cs="Times New Roman"/>
          <w:sz w:val="24"/>
          <w:szCs w:val="24"/>
        </w:rPr>
        <w:t xml:space="preserve"> mentions, including Finalist, Five Star Faculty Teaching Award</w:t>
      </w:r>
      <w:r w:rsidR="00623D4A">
        <w:rPr>
          <w:rFonts w:ascii="Times New Roman" w:hAnsi="Times New Roman" w:cs="Times New Roman"/>
          <w:sz w:val="24"/>
          <w:szCs w:val="24"/>
        </w:rPr>
        <w:t xml:space="preserve"> at the University of Arizona, USA as well as honoree, the 2002 Dr. Martin Luther King, Jr.</w:t>
      </w:r>
      <w:r w:rsidR="00A319B2">
        <w:rPr>
          <w:rFonts w:ascii="Times New Roman" w:hAnsi="Times New Roman" w:cs="Times New Roman"/>
          <w:sz w:val="24"/>
          <w:szCs w:val="24"/>
        </w:rPr>
        <w:t xml:space="preserve"> Distinguished Leadership Award, African American Cultural Center, University of Arizona</w:t>
      </w:r>
    </w:p>
    <w:p w:rsidR="00623D4A" w:rsidRDefault="00623D4A" w:rsidP="003A49AC">
      <w:pPr>
        <w:spacing w:line="72" w:lineRule="auto"/>
        <w:rPr>
          <w:rFonts w:ascii="Times New Roman" w:hAnsi="Times New Roman" w:cs="Times New Roman"/>
          <w:sz w:val="24"/>
          <w:szCs w:val="24"/>
        </w:rPr>
      </w:pPr>
    </w:p>
    <w:p w:rsidR="00623D4A" w:rsidRPr="00D40AF3" w:rsidRDefault="00623D4A" w:rsidP="00623D4A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>Areas of Interest/Summary of Expertise</w:t>
      </w:r>
      <w:r w:rsidR="00D40AF3">
        <w:rPr>
          <w:rFonts w:ascii="Times New Roman" w:hAnsi="Times New Roman" w:cs="Times New Roman"/>
          <w:b/>
          <w:sz w:val="24"/>
          <w:szCs w:val="24"/>
        </w:rPr>
        <w:t>:</w:t>
      </w:r>
    </w:p>
    <w:p w:rsidR="00623D4A" w:rsidRDefault="00623D4A" w:rsidP="003A49AC">
      <w:pPr>
        <w:spacing w:line="72" w:lineRule="auto"/>
        <w:rPr>
          <w:rFonts w:ascii="Times New Roman" w:hAnsi="Times New Roman" w:cs="Times New Roman"/>
          <w:sz w:val="24"/>
          <w:szCs w:val="24"/>
        </w:rPr>
      </w:pPr>
    </w:p>
    <w:p w:rsidR="00623D4A" w:rsidRDefault="00623D4A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research interests include African, African American,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Caribean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literature. Current research interest</w:t>
      </w:r>
      <w:r w:rsidR="003A49AC">
        <w:rPr>
          <w:rFonts w:ascii="Times New Roman" w:hAnsi="Times New Roman" w:cs="Times New Roman"/>
          <w:sz w:val="24"/>
          <w:szCs w:val="24"/>
        </w:rPr>
        <w:t xml:space="preserve"> is the aesthetics of black writers in Latin America, including </w:t>
      </w:r>
      <w:proofErr w:type="gramStart"/>
      <w:r w:rsidR="003A49AC">
        <w:rPr>
          <w:rFonts w:ascii="Times New Roman" w:hAnsi="Times New Roman" w:cs="Times New Roman"/>
          <w:sz w:val="24"/>
          <w:szCs w:val="24"/>
        </w:rPr>
        <w:t>Brazil,</w:t>
      </w:r>
      <w:proofErr w:type="gramEnd"/>
      <w:r w:rsidR="003A49AC">
        <w:rPr>
          <w:rFonts w:ascii="Times New Roman" w:hAnsi="Times New Roman" w:cs="Times New Roman"/>
          <w:sz w:val="24"/>
          <w:szCs w:val="24"/>
        </w:rPr>
        <w:t xml:space="preserve"> particularly the writings of Nancy </w:t>
      </w:r>
      <w:proofErr w:type="spellStart"/>
      <w:r w:rsidR="003A49AC">
        <w:rPr>
          <w:rFonts w:ascii="Times New Roman" w:hAnsi="Times New Roman" w:cs="Times New Roman"/>
          <w:sz w:val="24"/>
          <w:szCs w:val="24"/>
        </w:rPr>
        <w:t>Morejón</w:t>
      </w:r>
      <w:proofErr w:type="spellEnd"/>
      <w:r w:rsidR="003A4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9AC">
        <w:rPr>
          <w:rFonts w:ascii="Times New Roman" w:hAnsi="Times New Roman" w:cs="Times New Roman"/>
          <w:sz w:val="24"/>
          <w:szCs w:val="24"/>
        </w:rPr>
        <w:t>Nicolás</w:t>
      </w:r>
      <w:proofErr w:type="spellEnd"/>
      <w:r w:rsidR="003A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AC">
        <w:rPr>
          <w:rFonts w:ascii="Times New Roman" w:hAnsi="Times New Roman" w:cs="Times New Roman"/>
          <w:sz w:val="24"/>
          <w:szCs w:val="24"/>
        </w:rPr>
        <w:t>Guillén</w:t>
      </w:r>
      <w:proofErr w:type="spellEnd"/>
      <w:r w:rsidR="003A49AC">
        <w:rPr>
          <w:rFonts w:ascii="Times New Roman" w:hAnsi="Times New Roman" w:cs="Times New Roman"/>
          <w:sz w:val="24"/>
          <w:szCs w:val="24"/>
        </w:rPr>
        <w:t xml:space="preserve">, and Abdias do </w:t>
      </w:r>
      <w:proofErr w:type="spellStart"/>
      <w:r w:rsidR="003A49AC">
        <w:rPr>
          <w:rFonts w:ascii="Times New Roman" w:hAnsi="Times New Roman" w:cs="Times New Roman"/>
          <w:sz w:val="24"/>
          <w:szCs w:val="24"/>
        </w:rPr>
        <w:t>Nascimento</w:t>
      </w:r>
      <w:proofErr w:type="spellEnd"/>
      <w:r w:rsidR="003A49AC">
        <w:rPr>
          <w:rFonts w:ascii="Times New Roman" w:hAnsi="Times New Roman" w:cs="Times New Roman"/>
          <w:sz w:val="24"/>
          <w:szCs w:val="24"/>
        </w:rPr>
        <w:t>.</w:t>
      </w:r>
    </w:p>
    <w:p w:rsidR="003A49AC" w:rsidRDefault="003A49AC" w:rsidP="001A0D5F">
      <w:pPr>
        <w:spacing w:line="72" w:lineRule="auto"/>
        <w:rPr>
          <w:rFonts w:ascii="Times New Roman" w:hAnsi="Times New Roman" w:cs="Times New Roman"/>
          <w:sz w:val="24"/>
          <w:szCs w:val="24"/>
        </w:rPr>
      </w:pPr>
    </w:p>
    <w:p w:rsidR="003A49AC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3A49AC">
        <w:rPr>
          <w:rFonts w:ascii="Times New Roman" w:hAnsi="Times New Roman" w:cs="Times New Roman"/>
          <w:sz w:val="24"/>
          <w:szCs w:val="24"/>
        </w:rPr>
        <w:t>Courses Taught/Coordinated</w:t>
      </w:r>
    </w:p>
    <w:p w:rsidR="003A49AC" w:rsidRDefault="003A49AC" w:rsidP="001A0D5F">
      <w:pPr>
        <w:spacing w:line="72" w:lineRule="auto"/>
        <w:rPr>
          <w:rFonts w:ascii="Times New Roman" w:hAnsi="Times New Roman" w:cs="Times New Roman"/>
          <w:sz w:val="24"/>
          <w:szCs w:val="24"/>
        </w:rPr>
      </w:pPr>
    </w:p>
    <w:p w:rsidR="003A49AC" w:rsidRDefault="003A49AC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Nigerian Literature</w:t>
      </w:r>
    </w:p>
    <w:p w:rsidR="003A49AC" w:rsidRDefault="003A49AC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African Literature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Fiction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 Fiction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 Comparative Fiction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 Survey I &amp; II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&amp; Afro-American Literature</w:t>
      </w:r>
      <w:r w:rsidR="00901724">
        <w:rPr>
          <w:rFonts w:ascii="Times New Roman" w:hAnsi="Times New Roman" w:cs="Times New Roman"/>
          <w:sz w:val="24"/>
          <w:szCs w:val="24"/>
        </w:rPr>
        <w:t xml:space="preserve"> (African American Literature)</w:t>
      </w:r>
    </w:p>
    <w:p w:rsidR="00ED5723" w:rsidRDefault="00ED5723" w:rsidP="00623D4A">
      <w:pPr>
        <w:rPr>
          <w:rFonts w:ascii="Times New Roman" w:hAnsi="Times New Roman" w:cs="Times New Roman"/>
          <w:b/>
          <w:sz w:val="32"/>
          <w:szCs w:val="32"/>
        </w:rPr>
      </w:pPr>
    </w:p>
    <w:p w:rsidR="00ED5723" w:rsidRDefault="00ED5723" w:rsidP="00623D4A">
      <w:pPr>
        <w:rPr>
          <w:rFonts w:ascii="Times New Roman" w:hAnsi="Times New Roman" w:cs="Times New Roman"/>
          <w:b/>
          <w:sz w:val="32"/>
          <w:szCs w:val="32"/>
        </w:rPr>
      </w:pPr>
    </w:p>
    <w:p w:rsidR="001A0D5F" w:rsidRPr="002E550F" w:rsidRDefault="001A0D5F" w:rsidP="00623D4A">
      <w:pPr>
        <w:rPr>
          <w:rFonts w:ascii="Times New Roman" w:hAnsi="Times New Roman" w:cs="Times New Roman"/>
          <w:b/>
          <w:sz w:val="32"/>
          <w:szCs w:val="32"/>
        </w:rPr>
      </w:pPr>
      <w:r w:rsidRPr="002E550F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Caribbean &amp; Commonwealth Literature</w:t>
      </w:r>
    </w:p>
    <w:p w:rsidR="001A0D5F" w:rsidRDefault="001A0D5F" w:rsidP="002E550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1A0D5F" w:rsidRPr="00D40AF3" w:rsidRDefault="00901724" w:rsidP="00623D4A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 xml:space="preserve">Some </w:t>
      </w:r>
      <w:r w:rsidR="001A0D5F" w:rsidRPr="00D40AF3">
        <w:rPr>
          <w:rFonts w:ascii="Times New Roman" w:hAnsi="Times New Roman" w:cs="Times New Roman"/>
          <w:b/>
          <w:sz w:val="24"/>
          <w:szCs w:val="24"/>
        </w:rPr>
        <w:t>Post-Graduate Courses Taught/Coordinated</w:t>
      </w:r>
      <w:r w:rsidRPr="00D40AF3">
        <w:rPr>
          <w:rFonts w:ascii="Times New Roman" w:hAnsi="Times New Roman" w:cs="Times New Roman"/>
          <w:b/>
          <w:sz w:val="24"/>
          <w:szCs w:val="24"/>
        </w:rPr>
        <w:t xml:space="preserve"> (MA and Ph.D.)</w:t>
      </w:r>
      <w:r w:rsidR="002E550F" w:rsidRPr="00D40AF3">
        <w:rPr>
          <w:rFonts w:ascii="Times New Roman" w:hAnsi="Times New Roman" w:cs="Times New Roman"/>
          <w:b/>
          <w:sz w:val="24"/>
          <w:szCs w:val="24"/>
        </w:rPr>
        <w:t>:</w:t>
      </w:r>
    </w:p>
    <w:p w:rsidR="001A0D5F" w:rsidRDefault="001A0D5F" w:rsidP="002E550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</w:t>
      </w:r>
    </w:p>
    <w:p w:rsidR="001A0D5F" w:rsidRDefault="001A0D5F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&amp; Caribbean Literature</w:t>
      </w:r>
    </w:p>
    <w:p w:rsidR="00901724" w:rsidRDefault="00901724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Literature</w:t>
      </w:r>
    </w:p>
    <w:p w:rsidR="00901724" w:rsidRDefault="00901724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Studies in Fiction</w:t>
      </w:r>
    </w:p>
    <w:p w:rsidR="00901724" w:rsidRDefault="00901724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 African Fiction</w:t>
      </w:r>
    </w:p>
    <w:p w:rsidR="00901724" w:rsidRDefault="00901724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Semiotics</w:t>
      </w:r>
    </w:p>
    <w:p w:rsidR="00901724" w:rsidRDefault="00901724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Currents in African Literature</w:t>
      </w:r>
    </w:p>
    <w:p w:rsidR="001A0D5F" w:rsidRDefault="001A0D5F" w:rsidP="002E550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1A0D5F" w:rsidRPr="00D40AF3" w:rsidRDefault="001A0D5F" w:rsidP="00623D4A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>Other Scholarly Activities:</w:t>
      </w:r>
    </w:p>
    <w:p w:rsidR="001A0D5F" w:rsidRDefault="001A0D5F" w:rsidP="00A6431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1A0D5F" w:rsidRDefault="00DB7C83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Modern Language Association</w:t>
      </w:r>
      <w:r w:rsidR="00A64313">
        <w:rPr>
          <w:rFonts w:ascii="Times New Roman" w:hAnsi="Times New Roman" w:cs="Times New Roman"/>
          <w:sz w:val="24"/>
          <w:szCs w:val="24"/>
        </w:rPr>
        <w:t xml:space="preserve"> (MLA/USA)</w:t>
      </w:r>
    </w:p>
    <w:p w:rsidR="00DB7C83" w:rsidRDefault="00DB7C83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”        College Language Association</w:t>
      </w:r>
      <w:r w:rsidR="00A64313">
        <w:rPr>
          <w:rFonts w:ascii="Times New Roman" w:hAnsi="Times New Roman" w:cs="Times New Roman"/>
          <w:sz w:val="24"/>
          <w:szCs w:val="24"/>
        </w:rPr>
        <w:t xml:space="preserve"> (CLA/USA)</w:t>
      </w:r>
    </w:p>
    <w:p w:rsidR="00DB7C83" w:rsidRDefault="00DB7C83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”        National Council of Teachers of English</w:t>
      </w:r>
      <w:r w:rsidR="00A64313">
        <w:rPr>
          <w:rFonts w:ascii="Times New Roman" w:hAnsi="Times New Roman" w:cs="Times New Roman"/>
          <w:sz w:val="24"/>
          <w:szCs w:val="24"/>
        </w:rPr>
        <w:t xml:space="preserve"> (NCTE/USA)</w:t>
      </w:r>
    </w:p>
    <w:p w:rsidR="00A64313" w:rsidRDefault="00DB7C83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”        African Studies</w:t>
      </w:r>
      <w:r w:rsidR="00A64313">
        <w:rPr>
          <w:rFonts w:ascii="Times New Roman" w:hAnsi="Times New Roman" w:cs="Times New Roman"/>
          <w:sz w:val="24"/>
          <w:szCs w:val="24"/>
        </w:rPr>
        <w:t>/Literature</w:t>
      </w:r>
      <w:r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A64313">
        <w:rPr>
          <w:rFonts w:ascii="Times New Roman" w:hAnsi="Times New Roman" w:cs="Times New Roman"/>
          <w:sz w:val="24"/>
          <w:szCs w:val="24"/>
        </w:rPr>
        <w:t xml:space="preserve"> (ASA/ALAUSA)</w:t>
      </w:r>
    </w:p>
    <w:p w:rsidR="00A64313" w:rsidRDefault="00A64313" w:rsidP="0062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”</w:t>
      </w:r>
      <w:r w:rsidR="00DB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Association of Minority Professors (AMP/USA)</w:t>
      </w:r>
    </w:p>
    <w:p w:rsidR="00A64313" w:rsidRDefault="00A64313" w:rsidP="00A6431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64313" w:rsidRPr="00D40AF3" w:rsidRDefault="00A64313" w:rsidP="00623D4A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>Administrative/Committee Work:</w:t>
      </w:r>
    </w:p>
    <w:p w:rsidR="00A64313" w:rsidRDefault="00A64313" w:rsidP="00A6431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BA1680" w:rsidRDefault="00BA1680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HOD, English &amp; Literary Studies Department, University of Nigeria, Nsukka 2016</w:t>
      </w:r>
      <w:r w:rsidRPr="00BA1680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Acting H.O.D. English &amp; Literar</w:t>
      </w:r>
      <w:r w:rsidR="00A64313" w:rsidRPr="00A64313">
        <w:rPr>
          <w:rFonts w:ascii="Times New Roman" w:hAnsi="Times New Roman" w:cs="Times New Roman"/>
          <w:sz w:val="24"/>
          <w:szCs w:val="24"/>
        </w:rPr>
        <w:t xml:space="preserve">y </w:t>
      </w:r>
      <w:r w:rsidRPr="00A64313">
        <w:rPr>
          <w:rFonts w:ascii="Times New Roman" w:hAnsi="Times New Roman" w:cs="Times New Roman"/>
          <w:sz w:val="24"/>
          <w:szCs w:val="24"/>
        </w:rPr>
        <w:t>Studies, UNN</w:t>
      </w:r>
      <w:r w:rsidR="00A64313" w:rsidRPr="00A64313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DB7C83" w:rsidRPr="00A6431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Acting H.O.D. English &amp; Literary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02-04-2012</w:t>
      </w:r>
      <w:r w:rsidRPr="00A6431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A64313">
        <w:rPr>
          <w:rFonts w:ascii="Times New Roman" w:hAnsi="Times New Roman" w:cs="Times New Roman"/>
          <w:sz w:val="24"/>
          <w:szCs w:val="24"/>
        </w:rPr>
        <w:t>03-04-2012</w:t>
      </w:r>
    </w:p>
    <w:p w:rsidR="00DB7C8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Studies, UNN</w:t>
      </w:r>
    </w:p>
    <w:p w:rsidR="00375834" w:rsidRDefault="00375834" w:rsidP="00DB7C83">
      <w:pPr>
        <w:rPr>
          <w:rFonts w:ascii="Times New Roman" w:hAnsi="Times New Roman" w:cs="Times New Roman"/>
          <w:sz w:val="24"/>
          <w:szCs w:val="24"/>
        </w:rPr>
      </w:pPr>
    </w:p>
    <w:p w:rsidR="00375834" w:rsidRDefault="00375834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Local Organizing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2014</w:t>
      </w:r>
    </w:p>
    <w:p w:rsidR="00375834" w:rsidRDefault="00375834" w:rsidP="00DB7C83">
      <w:pPr>
        <w:rPr>
          <w:rFonts w:ascii="Times New Roman" w:hAnsi="Times New Roman" w:cs="Times New Roman"/>
          <w:sz w:val="24"/>
          <w:szCs w:val="24"/>
        </w:rPr>
      </w:pPr>
      <w:r w:rsidRPr="00375834">
        <w:rPr>
          <w:rFonts w:ascii="Times New Roman" w:hAnsi="Times New Roman" w:cs="Times New Roman"/>
          <w:b/>
          <w:sz w:val="24"/>
          <w:szCs w:val="24"/>
        </w:rPr>
        <w:t xml:space="preserve">Anya </w:t>
      </w:r>
      <w:proofErr w:type="spellStart"/>
      <w:r w:rsidRPr="00375834">
        <w:rPr>
          <w:rFonts w:ascii="Times New Roman" w:hAnsi="Times New Roman" w:cs="Times New Roman"/>
          <w:b/>
          <w:sz w:val="24"/>
          <w:szCs w:val="24"/>
        </w:rPr>
        <w:t>Fulu</w:t>
      </w:r>
      <w:proofErr w:type="spellEnd"/>
      <w:r w:rsidRPr="00375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834">
        <w:rPr>
          <w:rFonts w:ascii="Times New Roman" w:hAnsi="Times New Roman" w:cs="Times New Roman"/>
          <w:b/>
          <w:sz w:val="24"/>
          <w:szCs w:val="24"/>
        </w:rPr>
        <w:t>Ugo</w:t>
      </w:r>
      <w:proofErr w:type="spellEnd"/>
      <w:r w:rsidRPr="00375834">
        <w:rPr>
          <w:rFonts w:ascii="Times New Roman" w:hAnsi="Times New Roman" w:cs="Times New Roman"/>
          <w:b/>
          <w:sz w:val="24"/>
          <w:szCs w:val="24"/>
          <w:vertAlign w:val="superscript"/>
        </w:rPr>
        <w:t>___</w:t>
      </w:r>
      <w:r>
        <w:rPr>
          <w:rFonts w:ascii="Times New Roman" w:hAnsi="Times New Roman" w:cs="Times New Roman"/>
          <w:sz w:val="24"/>
          <w:szCs w:val="24"/>
        </w:rPr>
        <w:t>Faculty of Arts</w:t>
      </w:r>
    </w:p>
    <w:p w:rsidR="00375834" w:rsidRPr="00A64313" w:rsidRDefault="00375834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DB7C8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375834" w:rsidRPr="00A64313" w:rsidRDefault="00375834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Associate Director, Africana Studies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AY 1996</w:t>
      </w:r>
      <w:r w:rsidRPr="00A6431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A64313">
        <w:rPr>
          <w:rFonts w:ascii="Times New Roman" w:hAnsi="Times New Roman" w:cs="Times New Roman"/>
          <w:sz w:val="24"/>
          <w:szCs w:val="24"/>
        </w:rPr>
        <w:t>2000</w:t>
      </w:r>
    </w:p>
    <w:p w:rsidR="00DB7C83" w:rsidRPr="00A64313" w:rsidRDefault="00D40AF3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Department, </w:t>
      </w:r>
      <w:r w:rsidR="00DB7C83" w:rsidRPr="00A64313">
        <w:rPr>
          <w:rFonts w:ascii="Times New Roman" w:hAnsi="Times New Roman" w:cs="Times New Roman"/>
          <w:sz w:val="24"/>
          <w:szCs w:val="24"/>
        </w:rPr>
        <w:t>University of Arizona, USA</w:t>
      </w:r>
    </w:p>
    <w:p w:rsidR="00DB7C83" w:rsidRPr="00A6431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Directo</w:t>
      </w:r>
      <w:r w:rsidR="00A64313">
        <w:rPr>
          <w:rFonts w:ascii="Times New Roman" w:hAnsi="Times New Roman" w:cs="Times New Roman"/>
          <w:sz w:val="24"/>
          <w:szCs w:val="24"/>
        </w:rPr>
        <w:t>r, Hampton University Writing</w:t>
      </w:r>
      <w:r w:rsidR="00A64313">
        <w:rPr>
          <w:rFonts w:ascii="Times New Roman" w:hAnsi="Times New Roman" w:cs="Times New Roman"/>
          <w:sz w:val="24"/>
          <w:szCs w:val="24"/>
        </w:rPr>
        <w:tab/>
      </w:r>
      <w:r w:rsid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>AY 1990</w:t>
      </w:r>
      <w:r w:rsidRPr="00A6431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A64313">
        <w:rPr>
          <w:rFonts w:ascii="Times New Roman" w:hAnsi="Times New Roman" w:cs="Times New Roman"/>
          <w:sz w:val="24"/>
          <w:szCs w:val="24"/>
        </w:rPr>
        <w:t>1994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Center</w:t>
      </w:r>
      <w:r w:rsidR="00BA1680">
        <w:rPr>
          <w:rFonts w:ascii="Times New Roman" w:hAnsi="Times New Roman" w:cs="Times New Roman"/>
          <w:sz w:val="24"/>
          <w:szCs w:val="24"/>
        </w:rPr>
        <w:t>, Hampton, Virginia USA</w:t>
      </w:r>
    </w:p>
    <w:p w:rsidR="00DB7C83" w:rsidRPr="00A6431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Interim Chair, English Department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1988</w:t>
      </w:r>
      <w:r w:rsidRPr="00A6431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A64313">
        <w:rPr>
          <w:rFonts w:ascii="Times New Roman" w:hAnsi="Times New Roman" w:cs="Times New Roman"/>
          <w:sz w:val="24"/>
          <w:szCs w:val="24"/>
        </w:rPr>
        <w:t>1989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4313">
        <w:rPr>
          <w:rFonts w:ascii="Times New Roman" w:hAnsi="Times New Roman" w:cs="Times New Roman"/>
          <w:sz w:val="24"/>
          <w:szCs w:val="24"/>
        </w:rPr>
        <w:t>Claflin</w:t>
      </w:r>
      <w:proofErr w:type="spellEnd"/>
      <w:r w:rsidRPr="00A64313">
        <w:rPr>
          <w:rFonts w:ascii="Times New Roman" w:hAnsi="Times New Roman" w:cs="Times New Roman"/>
          <w:sz w:val="24"/>
          <w:szCs w:val="24"/>
        </w:rPr>
        <w:t xml:space="preserve"> University, Orangeburg,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S</w:t>
      </w:r>
      <w:r w:rsidR="00BA1680">
        <w:rPr>
          <w:rFonts w:ascii="Times New Roman" w:hAnsi="Times New Roman" w:cs="Times New Roman"/>
          <w:sz w:val="24"/>
          <w:szCs w:val="24"/>
        </w:rPr>
        <w:t xml:space="preserve">outh </w:t>
      </w:r>
      <w:r w:rsidRPr="00A64313">
        <w:rPr>
          <w:rFonts w:ascii="Times New Roman" w:hAnsi="Times New Roman" w:cs="Times New Roman"/>
          <w:sz w:val="24"/>
          <w:szCs w:val="24"/>
        </w:rPr>
        <w:t>C</w:t>
      </w:r>
      <w:r w:rsidR="00BA1680">
        <w:rPr>
          <w:rFonts w:ascii="Times New Roman" w:hAnsi="Times New Roman" w:cs="Times New Roman"/>
          <w:sz w:val="24"/>
          <w:szCs w:val="24"/>
        </w:rPr>
        <w:t>arolina,</w:t>
      </w:r>
      <w:r w:rsidRPr="00A64313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DB7C83" w:rsidRPr="00A6431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Chair, English Department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1989 [</w:t>
      </w:r>
      <w:proofErr w:type="gramStart"/>
      <w:r w:rsidRPr="00A64313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A64313">
        <w:rPr>
          <w:rFonts w:ascii="Times New Roman" w:hAnsi="Times New Roman" w:cs="Times New Roman"/>
          <w:sz w:val="24"/>
          <w:szCs w:val="24"/>
        </w:rPr>
        <w:t>, Summer &amp;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Allen University, Columbia,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Fall Semesters]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S</w:t>
      </w:r>
      <w:r w:rsidR="00BA1680">
        <w:rPr>
          <w:rFonts w:ascii="Times New Roman" w:hAnsi="Times New Roman" w:cs="Times New Roman"/>
          <w:sz w:val="24"/>
          <w:szCs w:val="24"/>
        </w:rPr>
        <w:t xml:space="preserve">outh </w:t>
      </w:r>
      <w:r w:rsidRPr="00A64313">
        <w:rPr>
          <w:rFonts w:ascii="Times New Roman" w:hAnsi="Times New Roman" w:cs="Times New Roman"/>
          <w:sz w:val="24"/>
          <w:szCs w:val="24"/>
        </w:rPr>
        <w:t>C</w:t>
      </w:r>
      <w:r w:rsidR="00BA1680">
        <w:rPr>
          <w:rFonts w:ascii="Times New Roman" w:hAnsi="Times New Roman" w:cs="Times New Roman"/>
          <w:sz w:val="24"/>
          <w:szCs w:val="24"/>
        </w:rPr>
        <w:t>arolina,</w:t>
      </w:r>
      <w:r w:rsidRPr="00A64313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DB7C83" w:rsidRPr="00A6431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 xml:space="preserve">Coordinator, </w:t>
      </w:r>
      <w:proofErr w:type="spellStart"/>
      <w:r w:rsidRPr="00A64313">
        <w:rPr>
          <w:rFonts w:ascii="Times New Roman" w:hAnsi="Times New Roman" w:cs="Times New Roman"/>
          <w:sz w:val="24"/>
          <w:szCs w:val="24"/>
        </w:rPr>
        <w:t>Claflin</w:t>
      </w:r>
      <w:proofErr w:type="spellEnd"/>
      <w:r w:rsidRPr="00A64313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1987</w:t>
      </w:r>
      <w:r w:rsidRPr="00A6431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A64313">
        <w:rPr>
          <w:rFonts w:ascii="Times New Roman" w:hAnsi="Times New Roman" w:cs="Times New Roman"/>
          <w:sz w:val="24"/>
          <w:szCs w:val="24"/>
        </w:rPr>
        <w:t>1989</w:t>
      </w:r>
    </w:p>
    <w:p w:rsidR="00901724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Alternative Great Books Program</w:t>
      </w:r>
    </w:p>
    <w:p w:rsidR="00D40AF3" w:rsidRDefault="00D40AF3" w:rsidP="00DB7C83">
      <w:pPr>
        <w:rPr>
          <w:rFonts w:ascii="Times New Roman" w:hAnsi="Times New Roman" w:cs="Times New Roman"/>
          <w:sz w:val="24"/>
          <w:szCs w:val="24"/>
        </w:rPr>
      </w:pPr>
    </w:p>
    <w:p w:rsidR="00375834" w:rsidRDefault="00375834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  <w:r w:rsidRPr="00D40AF3">
        <w:rPr>
          <w:rFonts w:ascii="Times New Roman" w:hAnsi="Times New Roman" w:cs="Times New Roman"/>
          <w:b/>
          <w:sz w:val="32"/>
          <w:szCs w:val="32"/>
        </w:rPr>
        <w:t>3</w:t>
      </w:r>
    </w:p>
    <w:p w:rsidR="00375834" w:rsidRDefault="00375834" w:rsidP="00DB7C83">
      <w:pPr>
        <w:rPr>
          <w:rFonts w:ascii="Times New Roman" w:hAnsi="Times New Roman" w:cs="Times New Roman"/>
          <w:sz w:val="24"/>
          <w:szCs w:val="24"/>
        </w:rPr>
      </w:pPr>
    </w:p>
    <w:p w:rsidR="00D40AF3" w:rsidRDefault="00901724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Comparative Studies</w:t>
      </w:r>
      <w:r w:rsidR="00D40AF3">
        <w:rPr>
          <w:rFonts w:ascii="Times New Roman" w:hAnsi="Times New Roman" w:cs="Times New Roman"/>
          <w:sz w:val="24"/>
          <w:szCs w:val="24"/>
        </w:rPr>
        <w:tab/>
      </w:r>
      <w:r w:rsidR="00D40AF3">
        <w:rPr>
          <w:rFonts w:ascii="Times New Roman" w:hAnsi="Times New Roman" w:cs="Times New Roman"/>
          <w:sz w:val="24"/>
          <w:szCs w:val="24"/>
        </w:rPr>
        <w:tab/>
      </w:r>
      <w:r w:rsidR="00D40AF3">
        <w:rPr>
          <w:rFonts w:ascii="Times New Roman" w:hAnsi="Times New Roman" w:cs="Times New Roman"/>
          <w:sz w:val="24"/>
          <w:szCs w:val="24"/>
        </w:rPr>
        <w:tab/>
        <w:t>1985</w:t>
      </w:r>
      <w:r w:rsidR="00D40AF3" w:rsidRPr="00D40AF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="00D40AF3">
        <w:rPr>
          <w:rFonts w:ascii="Times New Roman" w:hAnsi="Times New Roman" w:cs="Times New Roman"/>
          <w:sz w:val="24"/>
          <w:szCs w:val="24"/>
        </w:rPr>
        <w:t xml:space="preserve">1987            </w:t>
      </w:r>
    </w:p>
    <w:p w:rsidR="00D40AF3" w:rsidRDefault="00D40AF3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Committee, Jackson State University</w:t>
      </w:r>
    </w:p>
    <w:p w:rsidR="00DB7C83" w:rsidRPr="00A64313" w:rsidRDefault="00D40AF3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Mississippi USA</w:t>
      </w:r>
      <w:r w:rsidR="0090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F3" w:rsidRDefault="00DB7C83" w:rsidP="00375834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898" w:rsidRDefault="001D5898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Editor-in-Chief</w:t>
      </w:r>
      <w:r>
        <w:rPr>
          <w:rFonts w:ascii="Times New Roman" w:hAnsi="Times New Roman" w:cs="Times New Roman"/>
          <w:sz w:val="24"/>
          <w:szCs w:val="24"/>
        </w:rPr>
        <w:tab/>
        <w:t>AWL: Journal of English &amp; Literary Studies</w:t>
      </w:r>
    </w:p>
    <w:p w:rsidR="001D5898" w:rsidRDefault="001D5898" w:rsidP="00DB7C83">
      <w:pPr>
        <w:rPr>
          <w:rFonts w:ascii="Times New Roman" w:hAnsi="Times New Roman" w:cs="Times New Roman"/>
          <w:sz w:val="24"/>
          <w:szCs w:val="24"/>
        </w:rPr>
      </w:pPr>
    </w:p>
    <w:p w:rsidR="001D5898" w:rsidRDefault="001D5898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  <w:r w:rsidR="003E748A">
        <w:rPr>
          <w:rFonts w:ascii="Times New Roman" w:hAnsi="Times New Roman" w:cs="Times New Roman"/>
          <w:sz w:val="24"/>
          <w:szCs w:val="24"/>
        </w:rPr>
        <w:tab/>
      </w:r>
      <w:r w:rsidR="003E748A">
        <w:rPr>
          <w:rFonts w:ascii="Times New Roman" w:hAnsi="Times New Roman" w:cs="Times New Roman"/>
          <w:sz w:val="24"/>
          <w:szCs w:val="24"/>
        </w:rPr>
        <w:tab/>
        <w:t>Chairman</w:t>
      </w:r>
      <w:r w:rsidR="003E748A">
        <w:rPr>
          <w:rFonts w:ascii="Times New Roman" w:hAnsi="Times New Roman" w:cs="Times New Roman"/>
          <w:sz w:val="24"/>
          <w:szCs w:val="24"/>
        </w:rPr>
        <w:tab/>
      </w:r>
      <w:r w:rsidR="003E748A">
        <w:rPr>
          <w:rFonts w:ascii="Times New Roman" w:hAnsi="Times New Roman" w:cs="Times New Roman"/>
          <w:sz w:val="24"/>
          <w:szCs w:val="24"/>
        </w:rPr>
        <w:tab/>
        <w:t>2012</w:t>
      </w:r>
    </w:p>
    <w:p w:rsidR="001D5898" w:rsidRDefault="001D5898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Literary Studies </w:t>
      </w:r>
      <w:r w:rsidR="003E748A">
        <w:rPr>
          <w:rFonts w:ascii="Times New Roman" w:hAnsi="Times New Roman" w:cs="Times New Roman"/>
          <w:sz w:val="24"/>
          <w:szCs w:val="24"/>
        </w:rPr>
        <w:t xml:space="preserve">Writers </w:t>
      </w:r>
    </w:p>
    <w:p w:rsidR="003E748A" w:rsidRDefault="003E748A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</w:t>
      </w:r>
    </w:p>
    <w:p w:rsidR="001D5898" w:rsidRDefault="001D5898" w:rsidP="00DB7C83">
      <w:pPr>
        <w:rPr>
          <w:rFonts w:ascii="Times New Roman" w:hAnsi="Times New Roman" w:cs="Times New Roman"/>
          <w:sz w:val="24"/>
          <w:szCs w:val="24"/>
        </w:rPr>
      </w:pPr>
    </w:p>
    <w:p w:rsidR="003E748A" w:rsidRDefault="003E748A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 &amp;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Pr="003E748A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3E748A" w:rsidRDefault="003E748A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Literary Studies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Writing</w:t>
      </w:r>
    </w:p>
    <w:p w:rsidR="003E748A" w:rsidRDefault="003E748A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</w:p>
    <w:p w:rsidR="00D40AF3" w:rsidRDefault="00D40AF3" w:rsidP="00DB7C83">
      <w:pPr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Department of English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Chairman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5898">
        <w:rPr>
          <w:rFonts w:ascii="Times New Roman" w:hAnsi="Times New Roman" w:cs="Times New Roman"/>
          <w:sz w:val="24"/>
          <w:szCs w:val="24"/>
        </w:rPr>
        <w:t>2012</w:t>
      </w:r>
      <w:r w:rsidR="001D5898" w:rsidRPr="001D5898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="001D5898">
        <w:rPr>
          <w:rFonts w:ascii="Times New Roman" w:hAnsi="Times New Roman" w:cs="Times New Roman"/>
          <w:sz w:val="24"/>
          <w:szCs w:val="24"/>
        </w:rPr>
        <w:t>Present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&amp; Literary Studies Home-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313">
        <w:rPr>
          <w:rFonts w:ascii="Times New Roman" w:hAnsi="Times New Roman" w:cs="Times New Roman"/>
          <w:sz w:val="24"/>
          <w:szCs w:val="24"/>
        </w:rPr>
        <w:t>coming</w:t>
      </w:r>
      <w:proofErr w:type="gramEnd"/>
      <w:r w:rsidRPr="00A64313">
        <w:rPr>
          <w:rFonts w:ascii="Times New Roman" w:hAnsi="Times New Roman" w:cs="Times New Roman"/>
          <w:sz w:val="24"/>
          <w:szCs w:val="24"/>
        </w:rPr>
        <w:t xml:space="preserve"> Event</w:t>
      </w:r>
    </w:p>
    <w:p w:rsidR="00DB7C83" w:rsidRPr="00A64313" w:rsidRDefault="00DB7C83" w:rsidP="00DB7C83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Department of English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Chairman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 xml:space="preserve">     01-02-2012</w:t>
      </w:r>
      <w:r w:rsidRPr="00A6431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A64313">
        <w:rPr>
          <w:rFonts w:ascii="Times New Roman" w:hAnsi="Times New Roman" w:cs="Times New Roman"/>
          <w:sz w:val="24"/>
          <w:szCs w:val="24"/>
        </w:rPr>
        <w:t>01-04-2012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&amp; Literary Studies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Committee on Partner-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313">
        <w:rPr>
          <w:rFonts w:ascii="Times New Roman" w:hAnsi="Times New Roman" w:cs="Times New Roman"/>
          <w:sz w:val="24"/>
          <w:szCs w:val="24"/>
        </w:rPr>
        <w:t>ship</w:t>
      </w:r>
      <w:proofErr w:type="gramEnd"/>
      <w:r w:rsidRPr="00A64313">
        <w:rPr>
          <w:rFonts w:ascii="Times New Roman" w:hAnsi="Times New Roman" w:cs="Times New Roman"/>
          <w:sz w:val="24"/>
          <w:szCs w:val="24"/>
        </w:rPr>
        <w:t xml:space="preserve"> for A-Levels</w:t>
      </w:r>
    </w:p>
    <w:p w:rsidR="001D5898" w:rsidRDefault="00DB7C83" w:rsidP="00DB7C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4313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1D5898" w:rsidRDefault="001D5898" w:rsidP="003E748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Appointments &amp; Promotions</w:t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Represented H.O.D.    2011/2012AY</w:t>
      </w:r>
    </w:p>
    <w:p w:rsidR="00DB7C83" w:rsidRPr="00A6431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>Committee, Academic Staff               English &amp; Literary</w:t>
      </w:r>
    </w:p>
    <w:p w:rsidR="00DB7C83" w:rsidRDefault="00DB7C83" w:rsidP="00DB7C83">
      <w:pPr>
        <w:rPr>
          <w:rFonts w:ascii="Times New Roman" w:hAnsi="Times New Roman" w:cs="Times New Roman"/>
          <w:sz w:val="24"/>
          <w:szCs w:val="24"/>
        </w:rPr>
      </w:pP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</w:r>
      <w:r w:rsidRPr="00A64313">
        <w:rPr>
          <w:rFonts w:ascii="Times New Roman" w:hAnsi="Times New Roman" w:cs="Times New Roman"/>
          <w:sz w:val="24"/>
          <w:szCs w:val="24"/>
        </w:rPr>
        <w:tab/>
        <w:t>Studies Department</w:t>
      </w:r>
    </w:p>
    <w:p w:rsidR="00ED5723" w:rsidRDefault="00ED5723" w:rsidP="00DB7C83">
      <w:pPr>
        <w:rPr>
          <w:rFonts w:ascii="Times New Roman" w:hAnsi="Times New Roman" w:cs="Times New Roman"/>
          <w:sz w:val="24"/>
          <w:szCs w:val="24"/>
        </w:rPr>
      </w:pPr>
    </w:p>
    <w:p w:rsidR="00ED5723" w:rsidRDefault="00ED5723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Examiner (Federal University Alike-</w:t>
      </w:r>
      <w:proofErr w:type="spellStart"/>
      <w:r>
        <w:rPr>
          <w:rFonts w:ascii="Times New Roman" w:hAnsi="Times New Roman" w:cs="Times New Roman"/>
          <w:sz w:val="24"/>
          <w:szCs w:val="24"/>
        </w:rPr>
        <w:t>Ikwo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 w:rsidRPr="00ED5723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ED5723" w:rsidRDefault="00ED5723" w:rsidP="00DB7C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Abakaliki</w:t>
      </w:r>
      <w:proofErr w:type="spellEnd"/>
      <w:r w:rsidRPr="00ED5723"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FUNAI,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Ebonyi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State)</w:t>
      </w:r>
    </w:p>
    <w:p w:rsidR="00375834" w:rsidRPr="00A64313" w:rsidRDefault="00375834" w:rsidP="00DB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Examiner (EBSU___</w:t>
      </w:r>
      <w:proofErr w:type="spellStart"/>
      <w:r>
        <w:rPr>
          <w:rFonts w:ascii="Times New Roman" w:hAnsi="Times New Roman" w:cs="Times New Roman"/>
          <w:sz w:val="24"/>
          <w:szCs w:val="24"/>
        </w:rPr>
        <w:t>Ebonyi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University)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 w:rsidRPr="00375834"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Pr="00D40AF3" w:rsidRDefault="00BA1680" w:rsidP="002643D2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2643D2" w:rsidRPr="00D40AF3">
        <w:rPr>
          <w:rFonts w:ascii="Times New Roman" w:hAnsi="Times New Roman" w:cs="Times New Roman"/>
          <w:b/>
          <w:sz w:val="24"/>
          <w:szCs w:val="24"/>
        </w:rPr>
        <w:t>Research &amp; Publications:</w:t>
      </w:r>
    </w:p>
    <w:p w:rsid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Pr="00D40AF3" w:rsidRDefault="00BA1680" w:rsidP="002643D2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2643D2" w:rsidRPr="00D40AF3">
        <w:rPr>
          <w:rFonts w:ascii="Times New Roman" w:hAnsi="Times New Roman" w:cs="Times New Roman"/>
          <w:b/>
          <w:sz w:val="24"/>
          <w:szCs w:val="24"/>
        </w:rPr>
        <w:t>Journal Articles:</w:t>
      </w:r>
    </w:p>
    <w:p w:rsid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3D2">
        <w:rPr>
          <w:rFonts w:ascii="Times New Roman" w:hAnsi="Times New Roman" w:cs="Times New Roman"/>
          <w:sz w:val="24"/>
          <w:szCs w:val="24"/>
        </w:rPr>
        <w:t>Dieke</w:t>
      </w:r>
      <w:proofErr w:type="spellEnd"/>
      <w:proofErr w:type="gramStart"/>
      <w:r w:rsidRPr="002643D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Ikenna</w:t>
      </w:r>
      <w:proofErr w:type="spellEnd"/>
      <w:proofErr w:type="gramEnd"/>
      <w:r w:rsidRPr="002643D2">
        <w:rPr>
          <w:rFonts w:ascii="Times New Roman" w:hAnsi="Times New Roman" w:cs="Times New Roman"/>
          <w:sz w:val="24"/>
          <w:szCs w:val="24"/>
        </w:rPr>
        <w:t>.  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Bessie  Head’s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Maru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>:    Identity,  Pathology,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and the Construction of</w:t>
      </w:r>
    </w:p>
    <w:p w:rsidR="002643D2" w:rsidRPr="002643D2" w:rsidRDefault="002643D2" w:rsidP="002643D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sz w:val="24"/>
          <w:szCs w:val="24"/>
        </w:rPr>
        <w:t>Difference.”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The Western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Black Studies</w:t>
      </w:r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(Summer 2007): 31.2:1</w:t>
      </w:r>
      <w:r w:rsidRPr="002643D2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2643D2">
        <w:rPr>
          <w:rFonts w:ascii="Times New Roman" w:hAnsi="Times New Roman" w:cs="Times New Roman"/>
          <w:sz w:val="24"/>
          <w:szCs w:val="24"/>
        </w:rPr>
        <w:t>10.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______.  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Wilson  Harris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and  Derek  Walcott:  Transfiguring the   Antillean   (West  Indian)</w:t>
      </w:r>
    </w:p>
    <w:p w:rsidR="002643D2" w:rsidRPr="002643D2" w:rsidRDefault="002643D2" w:rsidP="002643D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sz w:val="24"/>
          <w:szCs w:val="24"/>
        </w:rPr>
        <w:t>Woman.”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 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The 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Griot</w:t>
      </w:r>
      <w:proofErr w:type="spellEnd"/>
      <w:r w:rsidRPr="002643D2">
        <w:rPr>
          <w:rFonts w:ascii="Times New Roman" w:hAnsi="Times New Roman" w:cs="Times New Roman"/>
          <w:i/>
          <w:sz w:val="24"/>
          <w:szCs w:val="24"/>
        </w:rPr>
        <w:t>:  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Journal of African American Studies</w:t>
      </w:r>
      <w:r w:rsidRPr="002643D2">
        <w:rPr>
          <w:rFonts w:ascii="Times New Roman" w:hAnsi="Times New Roman" w:cs="Times New Roman"/>
          <w:sz w:val="24"/>
          <w:szCs w:val="24"/>
        </w:rPr>
        <w:t>. (Spring 2007): 26.1: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13</w:t>
      </w:r>
      <w:r w:rsidRPr="002643D2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2643D2">
        <w:rPr>
          <w:rFonts w:ascii="Times New Roman" w:hAnsi="Times New Roman" w:cs="Times New Roman"/>
          <w:sz w:val="24"/>
          <w:szCs w:val="24"/>
        </w:rPr>
        <w:t>19.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2643D2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______.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Paradoxes  of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 Carnality  and the Moral Topography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643D2">
        <w:rPr>
          <w:rFonts w:ascii="Times New Roman" w:hAnsi="Times New Roman" w:cs="Times New Roman"/>
          <w:sz w:val="24"/>
          <w:szCs w:val="24"/>
        </w:rPr>
        <w:t xml:space="preserve"> Baraka’s </w:t>
      </w:r>
      <w:r w:rsidRPr="002643D2">
        <w:rPr>
          <w:rFonts w:ascii="Times New Roman" w:hAnsi="Times New Roman" w:cs="Times New Roman"/>
          <w:i/>
          <w:sz w:val="24"/>
          <w:szCs w:val="24"/>
        </w:rPr>
        <w:t>The System of</w:t>
      </w:r>
    </w:p>
    <w:p w:rsidR="002643D2" w:rsidRPr="002643D2" w:rsidRDefault="002643D2" w:rsidP="002643D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Dante’s Hell</w:t>
      </w:r>
      <w:r w:rsidRPr="002643D2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CLA Journal</w:t>
      </w:r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(March 2007): L.3: 263</w:t>
      </w:r>
      <w:r w:rsidRPr="002643D2">
        <w:rPr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2643D2">
        <w:rPr>
          <w:rFonts w:ascii="Times New Roman" w:hAnsi="Times New Roman" w:cs="Times New Roman"/>
          <w:sz w:val="24"/>
          <w:szCs w:val="24"/>
        </w:rPr>
        <w:t xml:space="preserve">278. 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375834" w:rsidRPr="00D40AF3" w:rsidRDefault="00375834" w:rsidP="00375834">
      <w:pPr>
        <w:rPr>
          <w:rFonts w:ascii="Times New Roman" w:hAnsi="Times New Roman" w:cs="Times New Roman"/>
          <w:b/>
          <w:sz w:val="32"/>
          <w:szCs w:val="32"/>
        </w:rPr>
      </w:pPr>
      <w:r w:rsidRPr="00D40AF3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</w:p>
    <w:p w:rsidR="00A94097" w:rsidRDefault="00A94097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_____. 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From  Fractured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Ego to Transcendent Self: A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of   Alice   Walker’s</w:t>
      </w:r>
    </w:p>
    <w:p w:rsidR="00375834" w:rsidRDefault="00375834" w:rsidP="002643D2">
      <w:pPr>
        <w:rPr>
          <w:rFonts w:ascii="Times New Roman" w:hAnsi="Times New Roman" w:cs="Times New Roman"/>
          <w:sz w:val="24"/>
          <w:szCs w:val="24"/>
        </w:rPr>
      </w:pPr>
    </w:p>
    <w:p w:rsidR="00375834" w:rsidRDefault="00375834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Default="002643D2" w:rsidP="002643D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Possessing   the   Secret   of   Joy</w:t>
      </w:r>
      <w:r w:rsidRPr="002643D2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The Literary 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Griot</w:t>
      </w:r>
      <w:proofErr w:type="spellEnd"/>
      <w:r w:rsidRPr="002643D2">
        <w:rPr>
          <w:rFonts w:ascii="Times New Roman" w:hAnsi="Times New Roman" w:cs="Times New Roman"/>
          <w:i/>
          <w:sz w:val="24"/>
          <w:szCs w:val="24"/>
        </w:rPr>
        <w:t>:   International   Journal</w:t>
      </w:r>
    </w:p>
    <w:p w:rsidR="002643D2" w:rsidRPr="002643D2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Pr="002643D2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Black  Oral  &amp; Literary Studies</w:t>
      </w:r>
      <w:r w:rsidRPr="002643D2">
        <w:rPr>
          <w:rFonts w:ascii="Times New Roman" w:hAnsi="Times New Roman" w:cs="Times New Roman"/>
          <w:sz w:val="24"/>
          <w:szCs w:val="24"/>
        </w:rPr>
        <w:t xml:space="preserve"> (Spring 1999): 11.1: 48-68.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D2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______.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Anagogic  Symbolism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in  Wilson  Harris’s </w:t>
      </w:r>
      <w:r w:rsidRPr="002643D2">
        <w:rPr>
          <w:rFonts w:ascii="Times New Roman" w:hAnsi="Times New Roman" w:cs="Times New Roman"/>
          <w:i/>
          <w:sz w:val="24"/>
          <w:szCs w:val="24"/>
        </w:rPr>
        <w:t>Palace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 the  Peacock</w:t>
      </w:r>
      <w:r w:rsidRPr="002643D2">
        <w:rPr>
          <w:rFonts w:ascii="Times New Roman" w:hAnsi="Times New Roman" w:cs="Times New Roman"/>
          <w:sz w:val="24"/>
          <w:szCs w:val="24"/>
        </w:rPr>
        <w:t xml:space="preserve">.”  </w:t>
      </w:r>
      <w:r w:rsidRPr="002643D2">
        <w:rPr>
          <w:rFonts w:ascii="Times New Roman" w:hAnsi="Times New Roman" w:cs="Times New Roman"/>
          <w:i/>
          <w:sz w:val="24"/>
          <w:szCs w:val="24"/>
        </w:rPr>
        <w:t>CLA Journal</w:t>
      </w:r>
    </w:p>
    <w:p w:rsidR="00375834" w:rsidRDefault="00375834" w:rsidP="002643D2">
      <w:pPr>
        <w:rPr>
          <w:rFonts w:ascii="Times New Roman" w:hAnsi="Times New Roman" w:cs="Times New Roman"/>
          <w:sz w:val="24"/>
          <w:szCs w:val="24"/>
        </w:rPr>
      </w:pPr>
    </w:p>
    <w:p w:rsidR="00375834" w:rsidRPr="00375834" w:rsidRDefault="00375834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Pr="002643D2" w:rsidRDefault="002643D2" w:rsidP="002643D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(March 1999): XLII.3: 290-308.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806EEF" w:rsidRDefault="00806EEF" w:rsidP="002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D2" w:rsidRPr="002643D2">
        <w:rPr>
          <w:rFonts w:ascii="Times New Roman" w:hAnsi="Times New Roman" w:cs="Times New Roman"/>
          <w:sz w:val="24"/>
          <w:szCs w:val="24"/>
        </w:rPr>
        <w:t xml:space="preserve">______.  “Gwendolyn </w:t>
      </w:r>
      <w:proofErr w:type="spellStart"/>
      <w:r w:rsidR="002643D2" w:rsidRPr="002643D2">
        <w:rPr>
          <w:rFonts w:ascii="Times New Roman" w:hAnsi="Times New Roman" w:cs="Times New Roman"/>
          <w:sz w:val="24"/>
          <w:szCs w:val="24"/>
        </w:rPr>
        <w:t>Brooks’s</w:t>
      </w:r>
      <w:proofErr w:type="spellEnd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 </w:t>
      </w:r>
      <w:r w:rsidR="002643D2" w:rsidRPr="002643D2">
        <w:rPr>
          <w:rFonts w:ascii="Times New Roman" w:hAnsi="Times New Roman" w:cs="Times New Roman"/>
          <w:i/>
          <w:sz w:val="24"/>
          <w:szCs w:val="24"/>
        </w:rPr>
        <w:t>Maud Martha</w:t>
      </w:r>
      <w:r w:rsidR="002643D2" w:rsidRPr="002643D2">
        <w:rPr>
          <w:rFonts w:ascii="Times New Roman" w:hAnsi="Times New Roman" w:cs="Times New Roman"/>
          <w:sz w:val="24"/>
          <w:szCs w:val="24"/>
        </w:rPr>
        <w:t>: Bildungsroman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3D2" w:rsidRPr="002643D2"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  Rhetoric  of  Gender.”</w:t>
      </w:r>
    </w:p>
    <w:p w:rsidR="002643D2" w:rsidRPr="002643D2" w:rsidRDefault="002643D2" w:rsidP="00806EE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The  New</w:t>
      </w:r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 Review</w:t>
      </w:r>
      <w:r w:rsidRPr="002643D2">
        <w:rPr>
          <w:rFonts w:ascii="Times New Roman" w:hAnsi="Times New Roman" w:cs="Times New Roman"/>
          <w:sz w:val="24"/>
          <w:szCs w:val="24"/>
        </w:rPr>
        <w:t>.   (Summer 1993): 1.4: 16-22.</w:t>
      </w:r>
    </w:p>
    <w:p w:rsidR="00D40AF3" w:rsidRDefault="00D40AF3" w:rsidP="00806EEF">
      <w:pPr>
        <w:rPr>
          <w:rFonts w:ascii="Times New Roman" w:hAnsi="Times New Roman" w:cs="Times New Roman"/>
          <w:sz w:val="24"/>
          <w:szCs w:val="24"/>
        </w:rPr>
      </w:pPr>
    </w:p>
    <w:p w:rsidR="00806EEF" w:rsidRDefault="002643D2" w:rsidP="00806EEF">
      <w:pPr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______.  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 xml:space="preserve">From 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Thanatos</w:t>
      </w:r>
      <w:proofErr w:type="spellEnd"/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to  Eros:  A  Caribbean  Novelist’s</w:t>
      </w:r>
      <w:r w:rsidR="00806EEF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 xml:space="preserve">Quest  for  the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Unus</w:t>
      </w:r>
      <w:proofErr w:type="spell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 Mundus</w:t>
      </w:r>
      <w:r w:rsidRPr="002643D2">
        <w:rPr>
          <w:rFonts w:ascii="Times New Roman" w:hAnsi="Times New Roman" w:cs="Times New Roman"/>
          <w:sz w:val="24"/>
          <w:szCs w:val="24"/>
        </w:rPr>
        <w:t>.”</w:t>
      </w:r>
    </w:p>
    <w:p w:rsidR="00806EEF" w:rsidRDefault="002643D2" w:rsidP="00806EE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 xml:space="preserve">The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Griot</w:t>
      </w:r>
      <w:proofErr w:type="spellEnd"/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>:  A  Journal  of the</w:t>
      </w:r>
      <w:r w:rsidR="00806EEF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Southern Conference on Afro-American Studies</w:t>
      </w:r>
      <w:r w:rsidRPr="002643D2">
        <w:rPr>
          <w:rFonts w:ascii="Times New Roman" w:hAnsi="Times New Roman" w:cs="Times New Roman"/>
          <w:sz w:val="24"/>
          <w:szCs w:val="24"/>
        </w:rPr>
        <w:t>. (Fall</w:t>
      </w:r>
    </w:p>
    <w:p w:rsidR="002643D2" w:rsidRPr="002643D2" w:rsidRDefault="002643D2" w:rsidP="00806E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1990):</w:t>
      </w:r>
      <w:r w:rsidR="00806EEF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 xml:space="preserve">9.2: 44-54. 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806EEF" w:rsidRDefault="00806EEF" w:rsidP="0080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</w:t>
      </w:r>
      <w:proofErr w:type="gramStart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“Characters in Bessie Head’s </w:t>
      </w:r>
      <w:r w:rsidR="002643D2" w:rsidRPr="00806EEF">
        <w:rPr>
          <w:rFonts w:ascii="Times New Roman" w:hAnsi="Times New Roman" w:cs="Times New Roman"/>
          <w:i/>
          <w:sz w:val="24"/>
          <w:szCs w:val="24"/>
        </w:rPr>
        <w:t>A Question of Power</w:t>
      </w:r>
      <w:r w:rsidR="002643D2" w:rsidRPr="00806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3D2" w:rsidRPr="0080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minor </w:t>
      </w:r>
      <w:r w:rsidR="002643D2" w:rsidRPr="002643D2">
        <w:rPr>
          <w:rFonts w:ascii="Times New Roman" w:hAnsi="Times New Roman" w:cs="Times New Roman"/>
          <w:sz w:val="24"/>
          <w:szCs w:val="24"/>
        </w:rPr>
        <w:t xml:space="preserve">biographical </w:t>
      </w:r>
      <w:r>
        <w:rPr>
          <w:rFonts w:ascii="Times New Roman" w:hAnsi="Times New Roman" w:cs="Times New Roman"/>
          <w:sz w:val="24"/>
          <w:szCs w:val="24"/>
        </w:rPr>
        <w:t xml:space="preserve">essay </w:t>
      </w:r>
      <w:r w:rsidR="002643D2" w:rsidRPr="002643D2">
        <w:rPr>
          <w:rFonts w:ascii="Times New Roman" w:hAnsi="Times New Roman" w:cs="Times New Roman"/>
          <w:sz w:val="24"/>
          <w:szCs w:val="24"/>
        </w:rPr>
        <w:t>in an</w:t>
      </w:r>
    </w:p>
    <w:p w:rsidR="002643D2" w:rsidRPr="002643D2" w:rsidRDefault="00806EEF" w:rsidP="00806EE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2643D2" w:rsidRPr="002643D2">
        <w:rPr>
          <w:rFonts w:ascii="Times New Roman" w:hAnsi="Times New Roman" w:cs="Times New Roman"/>
          <w:sz w:val="24"/>
          <w:szCs w:val="24"/>
        </w:rPr>
        <w:t>ncyclopedia</w:t>
      </w:r>
      <w:proofErr w:type="gramEnd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 of authors. Has no significant impact.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806EEF" w:rsidRDefault="00806EEF" w:rsidP="002643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D2" w:rsidRPr="002643D2">
        <w:rPr>
          <w:rFonts w:ascii="Times New Roman" w:hAnsi="Times New Roman" w:cs="Times New Roman"/>
          <w:sz w:val="24"/>
          <w:szCs w:val="24"/>
        </w:rPr>
        <w:t>______.  “</w:t>
      </w:r>
      <w:proofErr w:type="gramStart"/>
      <w:r w:rsidR="002643D2" w:rsidRPr="002643D2">
        <w:rPr>
          <w:rFonts w:ascii="Times New Roman" w:hAnsi="Times New Roman" w:cs="Times New Roman"/>
          <w:sz w:val="24"/>
          <w:szCs w:val="24"/>
        </w:rPr>
        <w:t>Qualitative  Primacy</w:t>
      </w:r>
      <w:proofErr w:type="gramEnd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  of  Consciousness:  Bergson’s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3D2" w:rsidRPr="002643D2">
        <w:rPr>
          <w:rFonts w:ascii="Times New Roman" w:hAnsi="Times New Roman" w:cs="Times New Roman"/>
          <w:i/>
          <w:sz w:val="24"/>
          <w:szCs w:val="24"/>
        </w:rPr>
        <w:t>duree</w:t>
      </w:r>
      <w:proofErr w:type="spellEnd"/>
      <w:r w:rsidR="002643D2" w:rsidRPr="002643D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2643D2" w:rsidRPr="002643D2">
        <w:rPr>
          <w:rFonts w:ascii="Times New Roman" w:hAnsi="Times New Roman" w:cs="Times New Roman"/>
          <w:i/>
          <w:sz w:val="24"/>
          <w:szCs w:val="24"/>
        </w:rPr>
        <w:t>reele</w:t>
      </w:r>
      <w:proofErr w:type="spellEnd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  and  Soyinka’s   </w:t>
      </w:r>
      <w:r w:rsidR="002643D2" w:rsidRPr="002643D2">
        <w:rPr>
          <w:rFonts w:ascii="Times New Roman" w:hAnsi="Times New Roman" w:cs="Times New Roman"/>
          <w:i/>
          <w:sz w:val="24"/>
          <w:szCs w:val="24"/>
        </w:rPr>
        <w:t>The</w:t>
      </w:r>
    </w:p>
    <w:p w:rsidR="007E7551" w:rsidRPr="00D40AF3" w:rsidRDefault="002643D2" w:rsidP="00D40AF3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Interpreters</w:t>
      </w:r>
      <w:r w:rsidRPr="002643D2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The   Literary</w:t>
      </w:r>
      <w:r w:rsidR="0080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Griot</w:t>
      </w:r>
      <w:proofErr w:type="spell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International  Journal</w:t>
      </w:r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of Black Oral &amp; Literary</w:t>
      </w:r>
    </w:p>
    <w:p w:rsidR="007E7551" w:rsidRPr="00BA1680" w:rsidRDefault="007E7551" w:rsidP="00BA1680">
      <w:pPr>
        <w:rPr>
          <w:rFonts w:ascii="Times New Roman" w:hAnsi="Times New Roman" w:cs="Times New Roman"/>
          <w:b/>
          <w:sz w:val="24"/>
          <w:szCs w:val="24"/>
        </w:rPr>
      </w:pPr>
    </w:p>
    <w:p w:rsidR="002643D2" w:rsidRPr="002643D2" w:rsidRDefault="002643D2" w:rsidP="00A63F0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Studies</w:t>
      </w:r>
      <w:r w:rsidR="00A63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>Spring 1990): 2.3: 27-38.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06" w:rsidRDefault="00A63F06" w:rsidP="002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3D2" w:rsidRPr="002643D2">
        <w:rPr>
          <w:rFonts w:ascii="Times New Roman" w:hAnsi="Times New Roman" w:cs="Times New Roman"/>
          <w:sz w:val="24"/>
          <w:szCs w:val="24"/>
        </w:rPr>
        <w:t>______.  “</w:t>
      </w:r>
      <w:proofErr w:type="gramStart"/>
      <w:r w:rsidR="002643D2" w:rsidRPr="002643D2">
        <w:rPr>
          <w:rFonts w:ascii="Times New Roman" w:hAnsi="Times New Roman" w:cs="Times New Roman"/>
          <w:sz w:val="24"/>
          <w:szCs w:val="24"/>
        </w:rPr>
        <w:t>Tragic  Faith</w:t>
      </w:r>
      <w:proofErr w:type="gramEnd"/>
      <w:r w:rsidR="002643D2" w:rsidRPr="002643D2">
        <w:rPr>
          <w:rFonts w:ascii="Times New Roman" w:hAnsi="Times New Roman" w:cs="Times New Roman"/>
          <w:sz w:val="24"/>
          <w:szCs w:val="24"/>
        </w:rPr>
        <w:t xml:space="preserve">  and  the  Dionysian  Unconscious: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D2" w:rsidRPr="002643D2">
        <w:rPr>
          <w:rFonts w:ascii="Times New Roman" w:hAnsi="Times New Roman" w:cs="Times New Roman"/>
          <w:sz w:val="24"/>
          <w:szCs w:val="24"/>
        </w:rPr>
        <w:t>Interfacing of Novelist Baraka</w:t>
      </w:r>
    </w:p>
    <w:p w:rsidR="00A63F06" w:rsidRDefault="002643D2" w:rsidP="00A63F0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Friedrich Nietzsche.”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Black</w:t>
      </w:r>
      <w:r w:rsidR="00A63F06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American Literature Forum</w:t>
      </w:r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(Spring 1990): 24.1: 99-</w:t>
      </w:r>
    </w:p>
    <w:p w:rsidR="002643D2" w:rsidRPr="002643D2" w:rsidRDefault="002643D2" w:rsidP="00A63F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116. 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63F06" w:rsidRDefault="002643D2" w:rsidP="00A63F06">
      <w:pPr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______.   “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Chiliastic  Metaphor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>:  The  Rhetoric  of  the Black</w:t>
      </w:r>
      <w:r w:rsidR="00A63F06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 xml:space="preserve">Millennial  Text.” 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 xml:space="preserve">The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Griot</w:t>
      </w:r>
      <w:proofErr w:type="spellEnd"/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>:  A</w:t>
      </w:r>
    </w:p>
    <w:p w:rsidR="00A63F06" w:rsidRDefault="002643D2" w:rsidP="00A63F0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Journal  of</w:t>
      </w:r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  the   Southern</w:t>
      </w:r>
      <w:r w:rsidR="00A63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Conference on Afro-American Studies</w:t>
      </w:r>
      <w:r w:rsidRPr="002643D2">
        <w:rPr>
          <w:rFonts w:ascii="Times New Roman" w:hAnsi="Times New Roman" w:cs="Times New Roman"/>
          <w:sz w:val="24"/>
          <w:szCs w:val="24"/>
        </w:rPr>
        <w:t xml:space="preserve"> (Fall 1989): 8.2: 3-</w:t>
      </w:r>
    </w:p>
    <w:p w:rsidR="002643D2" w:rsidRPr="00A63F06" w:rsidRDefault="002643D2" w:rsidP="00A63F0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12.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06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__</w:t>
      </w:r>
      <w:r w:rsidR="00A63F06">
        <w:rPr>
          <w:rFonts w:ascii="Times New Roman" w:hAnsi="Times New Roman" w:cs="Times New Roman"/>
          <w:sz w:val="24"/>
          <w:szCs w:val="24"/>
        </w:rPr>
        <w:t>_</w:t>
      </w:r>
      <w:r w:rsidRPr="002643D2">
        <w:rPr>
          <w:rFonts w:ascii="Times New Roman" w:hAnsi="Times New Roman" w:cs="Times New Roman"/>
          <w:sz w:val="24"/>
          <w:szCs w:val="24"/>
        </w:rPr>
        <w:t>___. “</w:t>
      </w:r>
      <w:proofErr w:type="spellStart"/>
      <w:proofErr w:type="gramStart"/>
      <w:r w:rsidRPr="002643D2">
        <w:rPr>
          <w:rFonts w:ascii="Times New Roman" w:hAnsi="Times New Roman" w:cs="Times New Roman"/>
          <w:sz w:val="24"/>
          <w:szCs w:val="24"/>
        </w:rPr>
        <w:t>Wole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 xml:space="preserve">  Soyinka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>: From the Failed Narcissus to Heroic</w:t>
      </w:r>
      <w:r w:rsidR="00A63F06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 xml:space="preserve">Orphism.” 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 xml:space="preserve">The 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Claflin</w:t>
      </w:r>
      <w:proofErr w:type="spellEnd"/>
      <w:proofErr w:type="gramEnd"/>
    </w:p>
    <w:p w:rsidR="002643D2" w:rsidRPr="002643D2" w:rsidRDefault="002643D2" w:rsidP="00A63F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i/>
          <w:sz w:val="24"/>
          <w:szCs w:val="24"/>
        </w:rPr>
        <w:t xml:space="preserve">(University)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Review</w:t>
      </w:r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(Spring 1987):</w:t>
      </w:r>
      <w:r w:rsidR="00A63F06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30-37.</w:t>
      </w:r>
    </w:p>
    <w:p w:rsidR="002643D2" w:rsidRPr="002643D2" w:rsidRDefault="002643D2" w:rsidP="002643D2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06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______.   “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Sadeanism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>:  Baraka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>,  Sexuality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and  the Perverse</w:t>
      </w:r>
      <w:r w:rsidR="00A63F06">
        <w:rPr>
          <w:rFonts w:ascii="Times New Roman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 xml:space="preserve">Imagination   in   </w:t>
      </w:r>
      <w:r w:rsidRPr="002643D2">
        <w:rPr>
          <w:rFonts w:ascii="Times New Roman" w:hAnsi="Times New Roman" w:cs="Times New Roman"/>
          <w:i/>
          <w:sz w:val="24"/>
          <w:szCs w:val="24"/>
        </w:rPr>
        <w:t>The   System   of</w:t>
      </w:r>
    </w:p>
    <w:p w:rsidR="002643D2" w:rsidRPr="00A63F06" w:rsidRDefault="002643D2" w:rsidP="00A63F0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Dante’s   Hell.</w:t>
      </w:r>
      <w:r w:rsidRPr="002643D2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Black American Literature Forum</w:t>
      </w:r>
      <w:r w:rsidR="00A63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3F06">
        <w:rPr>
          <w:rFonts w:ascii="Times New Roman" w:hAnsi="Times New Roman" w:cs="Times New Roman"/>
          <w:sz w:val="24"/>
          <w:szCs w:val="24"/>
        </w:rPr>
        <w:t xml:space="preserve"> (Winter </w:t>
      </w:r>
      <w:r w:rsidRPr="002643D2">
        <w:rPr>
          <w:rFonts w:ascii="Times New Roman" w:hAnsi="Times New Roman" w:cs="Times New Roman"/>
          <w:sz w:val="24"/>
          <w:szCs w:val="24"/>
        </w:rPr>
        <w:t>1985): 19.14: 163-66.</w:t>
      </w:r>
    </w:p>
    <w:p w:rsidR="00A63F06" w:rsidRDefault="00A63F06" w:rsidP="00A63F06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63F06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______.  “Feminine   Ascendancy   in   </w:t>
      </w:r>
      <w:proofErr w:type="gramStart"/>
      <w:r w:rsidRPr="002643D2">
        <w:rPr>
          <w:rFonts w:ascii="Times New Roman" w:hAnsi="Times New Roman" w:cs="Times New Roman"/>
          <w:sz w:val="24"/>
          <w:szCs w:val="24"/>
        </w:rPr>
        <w:t xml:space="preserve">Soyinka’s  </w:t>
      </w:r>
      <w:r w:rsidRPr="002643D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Interpreters</w:t>
      </w:r>
      <w:r w:rsidRPr="002643D2">
        <w:rPr>
          <w:rFonts w:ascii="Times New Roman" w:hAnsi="Times New Roman" w:cs="Times New Roman"/>
          <w:sz w:val="24"/>
          <w:szCs w:val="24"/>
        </w:rPr>
        <w:t>.”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  Obsidian:  Black</w:t>
      </w:r>
      <w:r w:rsidR="00A63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3F06">
        <w:rPr>
          <w:rFonts w:ascii="Times New Roman" w:hAnsi="Times New Roman" w:cs="Times New Roman"/>
          <w:i/>
          <w:sz w:val="24"/>
          <w:szCs w:val="24"/>
        </w:rPr>
        <w:t>Litera</w:t>
      </w:r>
      <w:proofErr w:type="spellEnd"/>
      <w:r w:rsidR="00A63F06">
        <w:rPr>
          <w:rFonts w:ascii="Times New Roman" w:hAnsi="Times New Roman" w:cs="Times New Roman"/>
          <w:i/>
          <w:sz w:val="24"/>
          <w:szCs w:val="24"/>
        </w:rPr>
        <w:t>-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F0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ture</w:t>
      </w:r>
      <w:proofErr w:type="spellEnd"/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in Review</w:t>
      </w:r>
      <w:r w:rsidRPr="002643D2">
        <w:rPr>
          <w:rFonts w:ascii="Times New Roman" w:hAnsi="Times New Roman" w:cs="Times New Roman"/>
          <w:sz w:val="24"/>
          <w:szCs w:val="24"/>
        </w:rPr>
        <w:t>. (Summer/Winter 1982): 8.2 &amp; 3: 20-30.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Pr="00D40AF3" w:rsidRDefault="002643D2" w:rsidP="002643D2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>Chapters in Books</w:t>
      </w:r>
      <w:r w:rsidR="00D40AF3">
        <w:rPr>
          <w:rFonts w:ascii="Times New Roman" w:hAnsi="Times New Roman" w:cs="Times New Roman"/>
          <w:b/>
          <w:sz w:val="24"/>
          <w:szCs w:val="24"/>
        </w:rPr>
        <w:t>:</w:t>
      </w:r>
    </w:p>
    <w:p w:rsidR="002643D2" w:rsidRPr="002643D2" w:rsidRDefault="002643D2" w:rsidP="002643D2">
      <w:pPr>
        <w:spacing w:line="96" w:lineRule="auto"/>
        <w:rPr>
          <w:rFonts w:ascii="Times New Roman" w:hAnsi="Times New Roman" w:cs="Times New Roman"/>
          <w:i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54" w:rsidRPr="00D52588" w:rsidRDefault="00D52588" w:rsidP="002643D2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"http://www.academia.edu/download/33838733/Clarissa.pdf"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2643D2" w:rsidRPr="00D52588">
        <w:rPr>
          <w:rStyle w:val="Hyperlink"/>
          <w:rFonts w:ascii="Times New Roman" w:hAnsi="Times New Roman" w:cs="Times New Roman"/>
          <w:sz w:val="24"/>
          <w:szCs w:val="24"/>
        </w:rPr>
        <w:t>Dieke</w:t>
      </w:r>
      <w:proofErr w:type="spellEnd"/>
      <w:proofErr w:type="gramStart"/>
      <w:r w:rsidR="002643D2"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643D2" w:rsidRPr="00D52588">
        <w:rPr>
          <w:rStyle w:val="Hyperlink"/>
          <w:rFonts w:ascii="Times New Roman" w:hAnsi="Times New Roman" w:cs="Times New Roman"/>
          <w:sz w:val="24"/>
          <w:szCs w:val="24"/>
        </w:rPr>
        <w:t>Ikenna</w:t>
      </w:r>
      <w:proofErr w:type="spellEnd"/>
      <w:proofErr w:type="gramEnd"/>
      <w:r w:rsidR="002643D2"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.  “Walker’s   </w:t>
      </w:r>
      <w:r w:rsidR="002643D2" w:rsidRPr="00D52588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The   </w:t>
      </w:r>
      <w:proofErr w:type="gramStart"/>
      <w:r w:rsidR="002643D2" w:rsidRPr="00D52588">
        <w:rPr>
          <w:rStyle w:val="Hyperlink"/>
          <w:rFonts w:ascii="Times New Roman" w:hAnsi="Times New Roman" w:cs="Times New Roman"/>
          <w:i/>
          <w:sz w:val="24"/>
          <w:szCs w:val="24"/>
        </w:rPr>
        <w:t>Temple  of</w:t>
      </w:r>
      <w:proofErr w:type="gramEnd"/>
      <w:r w:rsidR="002643D2" w:rsidRPr="00D52588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 My  Familiar</w:t>
      </w:r>
      <w:r w:rsidR="002643D2" w:rsidRPr="00D52588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070454"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643D2" w:rsidRPr="00D52588">
        <w:rPr>
          <w:rStyle w:val="Hyperlink"/>
          <w:rFonts w:ascii="Times New Roman" w:hAnsi="Times New Roman" w:cs="Times New Roman"/>
          <w:sz w:val="24"/>
          <w:szCs w:val="24"/>
        </w:rPr>
        <w:t>Womanist  as  Monistic  Idealist.”</w:t>
      </w:r>
    </w:p>
    <w:p w:rsidR="002643D2" w:rsidRPr="00D52588" w:rsidRDefault="002643D2" w:rsidP="00070454">
      <w:pPr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D52588">
        <w:rPr>
          <w:rStyle w:val="Hyperlink"/>
          <w:rFonts w:ascii="Times New Roman" w:hAnsi="Times New Roman" w:cs="Times New Roman"/>
          <w:i/>
          <w:sz w:val="24"/>
          <w:szCs w:val="24"/>
        </w:rPr>
        <w:t>Critical Essays on Alice Walker</w:t>
      </w:r>
      <w:proofErr w:type="gram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.   Ed.  </w:t>
      </w:r>
      <w:proofErr w:type="spellStart"/>
      <w:proofErr w:type="gramStart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Ikenna</w:t>
      </w:r>
      <w:proofErr w:type="spell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Diek</w:t>
      </w:r>
      <w:proofErr w:type="gram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e</w:t>
      </w:r>
      <w:proofErr w:type="spell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.   Westport</w:t>
      </w:r>
      <w:proofErr w:type="gramStart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,  C</w:t>
      </w:r>
      <w:proofErr w:type="gram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T:   Greenwood 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Press, 1999</w:t>
      </w:r>
      <w:proofErr w:type="gram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127</w:t>
      </w:r>
      <w:r w:rsidRPr="00D52588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D52588">
        <w:rPr>
          <w:rStyle w:val="Hyperlink"/>
          <w:rFonts w:ascii="Times New Roman" w:hAnsi="Times New Roman" w:cs="Times New Roman"/>
          <w:sz w:val="24"/>
          <w:szCs w:val="24"/>
        </w:rPr>
        <w:t>139</w:t>
      </w:r>
      <w:proofErr w:type="gramEnd"/>
      <w:r w:rsidRPr="00D5258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D5258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643D2" w:rsidRPr="002643D2" w:rsidRDefault="002643D2" w:rsidP="002643D2">
      <w:pPr>
        <w:spacing w:line="96" w:lineRule="auto"/>
        <w:rPr>
          <w:rFonts w:ascii="Times New Roman" w:hAnsi="Times New Roman" w:cs="Times New Roman"/>
          <w:sz w:val="24"/>
          <w:szCs w:val="24"/>
        </w:rPr>
      </w:pPr>
    </w:p>
    <w:p w:rsidR="00A94097" w:rsidRPr="00A94097" w:rsidRDefault="00A94097" w:rsidP="002643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  <w:r w:rsidRPr="00A94097">
        <w:rPr>
          <w:rFonts w:ascii="Times New Roman" w:hAnsi="Times New Roman" w:cs="Times New Roman"/>
          <w:b/>
          <w:sz w:val="32"/>
          <w:szCs w:val="32"/>
        </w:rPr>
        <w:t>5</w:t>
      </w:r>
    </w:p>
    <w:p w:rsidR="00A94097" w:rsidRDefault="00A94097" w:rsidP="002643D2">
      <w:pPr>
        <w:rPr>
          <w:rFonts w:ascii="Times New Roman" w:hAnsi="Times New Roman" w:cs="Times New Roman"/>
          <w:sz w:val="24"/>
          <w:szCs w:val="24"/>
        </w:rPr>
      </w:pPr>
    </w:p>
    <w:p w:rsidR="00070454" w:rsidRPr="00CA4202" w:rsidRDefault="00CA4202" w:rsidP="002643D2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"http://scholar.google.com/scholar?cluster=11488734425889644139&amp;hl=en&amp;oi=scholarr"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>_</w:t>
      </w:r>
      <w:r w:rsidR="00070454" w:rsidRPr="00CA4202">
        <w:rPr>
          <w:rStyle w:val="Hyperlink"/>
          <w:rFonts w:ascii="Times New Roman" w:hAnsi="Times New Roman" w:cs="Times New Roman"/>
          <w:sz w:val="24"/>
          <w:szCs w:val="24"/>
        </w:rPr>
        <w:t>_</w:t>
      </w:r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____.  “Alice Walker: Poesy and the Earthling Psyche” [Expanded Version]. </w:t>
      </w:r>
      <w:r w:rsidR="002643D2"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>Critical Essays</w:t>
      </w:r>
    </w:p>
    <w:p w:rsidR="002643D2" w:rsidRPr="00CA4202" w:rsidRDefault="002643D2" w:rsidP="002643D2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="00070454"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>n Alice Walker</w:t>
      </w:r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Ed.</w:t>
      </w:r>
      <w:r w:rsidR="00070454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Ikenna</w:t>
      </w:r>
      <w:proofErr w:type="spellEnd"/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Dieke</w:t>
      </w:r>
      <w:proofErr w:type="spellEnd"/>
      <w:proofErr w:type="gramEnd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. Westport, CT: Greenwood Press, 1999. 197</w:t>
      </w:r>
      <w:r w:rsidRPr="00CA4202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            207. </w:t>
      </w:r>
      <w:r w:rsidRPr="00CA4202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A4202">
        <w:rPr>
          <w:rFonts w:ascii="Times New Roman" w:hAnsi="Times New Roman" w:cs="Times New Roman"/>
          <w:sz w:val="24"/>
          <w:szCs w:val="24"/>
        </w:rPr>
        <w:fldChar w:fldCharType="end"/>
      </w:r>
      <w:r w:rsidRPr="00264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0454" w:rsidRPr="00CA4202" w:rsidRDefault="00CA4202" w:rsidP="002643D2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"http://scholar.google.com/scholar?cluster=686642098777204330&amp;hl=en&amp;oi=scholarr"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>_</w:t>
      </w:r>
      <w:r w:rsidR="00070454" w:rsidRPr="00CA4202">
        <w:rPr>
          <w:rStyle w:val="Hyperlink"/>
          <w:rFonts w:ascii="Times New Roman" w:hAnsi="Times New Roman" w:cs="Times New Roman"/>
          <w:sz w:val="24"/>
          <w:szCs w:val="24"/>
        </w:rPr>
        <w:t>_</w:t>
      </w:r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____. “Introduction: Alice Walker, </w:t>
      </w:r>
      <w:proofErr w:type="gramStart"/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>A</w:t>
      </w:r>
      <w:proofErr w:type="gramEnd"/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 Woman Walking</w:t>
      </w:r>
      <w:r w:rsidR="00070454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643D2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into Peril.” </w:t>
      </w:r>
      <w:r w:rsidR="002643D2"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>Critical Essays on Alice</w:t>
      </w:r>
    </w:p>
    <w:p w:rsidR="002643D2" w:rsidRPr="00CA4202" w:rsidRDefault="002643D2" w:rsidP="00070454">
      <w:pPr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CA4202">
        <w:rPr>
          <w:rStyle w:val="Hyperlink"/>
          <w:rFonts w:ascii="Times New Roman" w:hAnsi="Times New Roman" w:cs="Times New Roman"/>
          <w:i/>
          <w:sz w:val="24"/>
          <w:szCs w:val="24"/>
        </w:rPr>
        <w:t>Walker</w:t>
      </w:r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Ikenna</w:t>
      </w:r>
      <w:proofErr w:type="spellEnd"/>
      <w:r w:rsidR="00070454"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Dieke</w:t>
      </w:r>
      <w:proofErr w:type="spellEnd"/>
      <w:proofErr w:type="gramEnd"/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. Westport, CT: Greenwood Press, 1999. </w:t>
      </w:r>
      <w:proofErr w:type="gramStart"/>
      <w:r w:rsidRPr="00CA4202">
        <w:rPr>
          <w:rStyle w:val="Hyperlink"/>
          <w:rFonts w:ascii="Times New Roman" w:hAnsi="Times New Roman" w:cs="Times New Roman"/>
          <w:sz w:val="24"/>
          <w:szCs w:val="24"/>
        </w:rPr>
        <w:t>1</w:t>
      </w:r>
      <w:r w:rsidRPr="00CA4202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__</w:t>
      </w:r>
      <w:r w:rsidRPr="00CA4202">
        <w:rPr>
          <w:rStyle w:val="Hyperlink"/>
          <w:rFonts w:ascii="Times New Roman" w:hAnsi="Times New Roman" w:cs="Times New Roman"/>
          <w:sz w:val="24"/>
          <w:szCs w:val="24"/>
        </w:rPr>
        <w:t>11</w:t>
      </w:r>
      <w:proofErr w:type="gramEnd"/>
      <w:r w:rsidRPr="00CA420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D40AF3" w:rsidRDefault="00CA4202" w:rsidP="002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643D2" w:rsidRPr="00D40AF3" w:rsidRDefault="002643D2" w:rsidP="002643D2">
      <w:pPr>
        <w:rPr>
          <w:rFonts w:ascii="Times New Roman" w:hAnsi="Times New Roman" w:cs="Times New Roman"/>
          <w:b/>
          <w:sz w:val="24"/>
          <w:szCs w:val="24"/>
        </w:rPr>
      </w:pPr>
      <w:r w:rsidRPr="00D40AF3">
        <w:rPr>
          <w:rFonts w:ascii="Times New Roman" w:hAnsi="Times New Roman" w:cs="Times New Roman"/>
          <w:b/>
          <w:sz w:val="24"/>
          <w:szCs w:val="24"/>
        </w:rPr>
        <w:t>Books/Sole</w:t>
      </w:r>
      <w:r w:rsidR="007126D0">
        <w:rPr>
          <w:rFonts w:ascii="Times New Roman" w:hAnsi="Times New Roman" w:cs="Times New Roman"/>
          <w:b/>
          <w:sz w:val="24"/>
          <w:szCs w:val="24"/>
        </w:rPr>
        <w:t>:</w:t>
      </w:r>
    </w:p>
    <w:p w:rsidR="00070454" w:rsidRDefault="00070454" w:rsidP="002643D2">
      <w:pPr>
        <w:rPr>
          <w:rFonts w:ascii="Times New Roman" w:hAnsi="Times New Roman" w:cs="Times New Roman"/>
          <w:sz w:val="24"/>
          <w:szCs w:val="24"/>
        </w:rPr>
      </w:pPr>
    </w:p>
    <w:p w:rsidR="00070454" w:rsidRDefault="002643D2" w:rsidP="002643D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43D2">
        <w:rPr>
          <w:rFonts w:ascii="Times New Roman" w:hAnsi="Times New Roman" w:cs="Times New Roman"/>
          <w:sz w:val="24"/>
          <w:szCs w:val="24"/>
        </w:rPr>
        <w:t>Dieke</w:t>
      </w:r>
      <w:proofErr w:type="spellEnd"/>
      <w:proofErr w:type="gramStart"/>
      <w:r w:rsidRPr="002643D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Ikenna</w:t>
      </w:r>
      <w:proofErr w:type="spellEnd"/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Allegory  and</w:t>
      </w:r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 Meaning:  Reading  African,</w:t>
      </w:r>
      <w:r w:rsidR="00070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>African  American,  and  Caribbean</w:t>
      </w:r>
    </w:p>
    <w:p w:rsidR="002643D2" w:rsidRPr="00070454" w:rsidRDefault="002643D2" w:rsidP="0007045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Literature</w:t>
      </w:r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3D2">
        <w:rPr>
          <w:rFonts w:ascii="Times New Roman" w:hAnsi="Times New Roman" w:cs="Times New Roman"/>
          <w:sz w:val="24"/>
          <w:szCs w:val="24"/>
        </w:rPr>
        <w:t xml:space="preserve">   Lanham,</w:t>
      </w:r>
      <w:r w:rsidR="00070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sz w:val="24"/>
          <w:szCs w:val="24"/>
        </w:rPr>
        <w:t>Maryland: University Press of America, 2010.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070454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______.  </w:t>
      </w:r>
      <w:proofErr w:type="gramStart"/>
      <w:r w:rsidRPr="002643D2">
        <w:rPr>
          <w:rFonts w:ascii="Times New Roman" w:hAnsi="Times New Roman" w:cs="Times New Roman"/>
          <w:i/>
          <w:sz w:val="24"/>
          <w:szCs w:val="24"/>
        </w:rPr>
        <w:t>The  Primordial</w:t>
      </w:r>
      <w:proofErr w:type="gram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 Image:  African,  Afro-American,</w:t>
      </w:r>
      <w:r w:rsidR="00070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D2">
        <w:rPr>
          <w:rFonts w:ascii="Times New Roman" w:hAnsi="Times New Roman" w:cs="Times New Roman"/>
          <w:i/>
          <w:sz w:val="24"/>
          <w:szCs w:val="24"/>
        </w:rPr>
        <w:t xml:space="preserve">and Caribbean </w:t>
      </w:r>
      <w:proofErr w:type="spellStart"/>
      <w:r w:rsidRPr="002643D2">
        <w:rPr>
          <w:rFonts w:ascii="Times New Roman" w:hAnsi="Times New Roman" w:cs="Times New Roman"/>
          <w:i/>
          <w:sz w:val="24"/>
          <w:szCs w:val="24"/>
        </w:rPr>
        <w:t>Mythopoetic</w:t>
      </w:r>
      <w:proofErr w:type="spellEnd"/>
      <w:r w:rsidRPr="002643D2">
        <w:rPr>
          <w:rFonts w:ascii="Times New Roman" w:hAnsi="Times New Roman" w:cs="Times New Roman"/>
          <w:i/>
          <w:sz w:val="24"/>
          <w:szCs w:val="24"/>
        </w:rPr>
        <w:t xml:space="preserve"> Text</w:t>
      </w:r>
      <w:r w:rsidRPr="002643D2">
        <w:rPr>
          <w:rFonts w:ascii="Times New Roman" w:hAnsi="Times New Roman" w:cs="Times New Roman"/>
          <w:sz w:val="24"/>
          <w:szCs w:val="24"/>
        </w:rPr>
        <w:t>.</w:t>
      </w:r>
    </w:p>
    <w:p w:rsidR="002643D2" w:rsidRPr="00070454" w:rsidRDefault="00D40AF3" w:rsidP="0007045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43D2" w:rsidRPr="002643D2">
        <w:rPr>
          <w:rFonts w:ascii="Times New Roman" w:hAnsi="Times New Roman" w:cs="Times New Roman"/>
          <w:sz w:val="24"/>
          <w:szCs w:val="24"/>
        </w:rPr>
        <w:t>ew York: Peter Lang</w:t>
      </w:r>
      <w:r w:rsidR="00070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3D2" w:rsidRPr="002643D2">
        <w:rPr>
          <w:rFonts w:ascii="Times New Roman" w:hAnsi="Times New Roman" w:cs="Times New Roman"/>
          <w:sz w:val="24"/>
          <w:szCs w:val="24"/>
        </w:rPr>
        <w:t>Publishing, 1993.</w:t>
      </w:r>
    </w:p>
    <w:p w:rsidR="002643D2" w:rsidRPr="002643D2" w:rsidRDefault="002643D2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Pr="00ED5723" w:rsidRDefault="002643D2" w:rsidP="002643D2">
      <w:pPr>
        <w:rPr>
          <w:rFonts w:ascii="Times New Roman" w:hAnsi="Times New Roman" w:cs="Times New Roman"/>
          <w:b/>
          <w:sz w:val="24"/>
          <w:szCs w:val="24"/>
        </w:rPr>
      </w:pPr>
      <w:r w:rsidRPr="00ED5723">
        <w:rPr>
          <w:rFonts w:ascii="Times New Roman" w:hAnsi="Times New Roman" w:cs="Times New Roman"/>
          <w:b/>
          <w:sz w:val="24"/>
          <w:szCs w:val="24"/>
        </w:rPr>
        <w:t>Books/Edited</w:t>
      </w:r>
      <w:r w:rsidR="007126D0" w:rsidRPr="00ED5723">
        <w:rPr>
          <w:rFonts w:ascii="Times New Roman" w:hAnsi="Times New Roman" w:cs="Times New Roman"/>
          <w:b/>
          <w:sz w:val="24"/>
          <w:szCs w:val="24"/>
        </w:rPr>
        <w:t>:</w:t>
      </w:r>
    </w:p>
    <w:p w:rsidR="00070454" w:rsidRPr="00ED5723" w:rsidRDefault="00070454" w:rsidP="002643D2">
      <w:pPr>
        <w:rPr>
          <w:rFonts w:ascii="Times New Roman" w:hAnsi="Times New Roman" w:cs="Times New Roman"/>
          <w:sz w:val="24"/>
          <w:szCs w:val="24"/>
        </w:rPr>
      </w:pPr>
    </w:p>
    <w:p w:rsidR="002643D2" w:rsidRPr="00ED5723" w:rsidRDefault="002643D2" w:rsidP="002643D2">
      <w:pPr>
        <w:rPr>
          <w:rFonts w:ascii="Times New Roman" w:hAnsi="Times New Roman" w:cs="Times New Roman"/>
          <w:sz w:val="24"/>
          <w:szCs w:val="24"/>
        </w:rPr>
      </w:pPr>
      <w:r w:rsidRPr="00ED5723">
        <w:rPr>
          <w:rFonts w:ascii="Times New Roman" w:hAnsi="Times New Roman" w:cs="Times New Roman"/>
          <w:sz w:val="24"/>
          <w:szCs w:val="24"/>
        </w:rPr>
        <w:t xml:space="preserve">______.   </w:t>
      </w:r>
      <w:proofErr w:type="gramStart"/>
      <w:r w:rsidRPr="00ED5723">
        <w:rPr>
          <w:rFonts w:ascii="Times New Roman" w:hAnsi="Times New Roman" w:cs="Times New Roman"/>
          <w:i/>
          <w:sz w:val="24"/>
          <w:szCs w:val="24"/>
        </w:rPr>
        <w:t>Critical  Essays</w:t>
      </w:r>
      <w:proofErr w:type="gramEnd"/>
      <w:r w:rsidRPr="00ED5723">
        <w:rPr>
          <w:rFonts w:ascii="Times New Roman" w:hAnsi="Times New Roman" w:cs="Times New Roman"/>
          <w:i/>
          <w:sz w:val="24"/>
          <w:szCs w:val="24"/>
        </w:rPr>
        <w:t xml:space="preserve">  on  Alice  Walker</w:t>
      </w:r>
      <w:r w:rsidRPr="00ED5723">
        <w:rPr>
          <w:rFonts w:ascii="Times New Roman" w:hAnsi="Times New Roman" w:cs="Times New Roman"/>
          <w:sz w:val="24"/>
          <w:szCs w:val="24"/>
        </w:rPr>
        <w:t>.  Westport, CT</w:t>
      </w:r>
      <w:r w:rsidR="00BA1680" w:rsidRPr="00ED5723">
        <w:rPr>
          <w:rFonts w:ascii="Times New Roman" w:hAnsi="Times New Roman" w:cs="Times New Roman"/>
          <w:sz w:val="24"/>
          <w:szCs w:val="24"/>
        </w:rPr>
        <w:t>/New York</w:t>
      </w:r>
      <w:r w:rsidRPr="00ED5723">
        <w:rPr>
          <w:rFonts w:ascii="Times New Roman" w:hAnsi="Times New Roman" w:cs="Times New Roman"/>
          <w:sz w:val="24"/>
          <w:szCs w:val="24"/>
        </w:rPr>
        <w:t>:</w:t>
      </w:r>
      <w:r w:rsidR="00070454" w:rsidRPr="00ED5723">
        <w:rPr>
          <w:rFonts w:ascii="Times New Roman" w:hAnsi="Times New Roman" w:cs="Times New Roman"/>
          <w:sz w:val="24"/>
          <w:szCs w:val="24"/>
        </w:rPr>
        <w:t xml:space="preserve"> </w:t>
      </w:r>
      <w:r w:rsidRPr="00ED5723">
        <w:rPr>
          <w:rFonts w:ascii="Times New Roman" w:hAnsi="Times New Roman" w:cs="Times New Roman"/>
          <w:sz w:val="24"/>
          <w:szCs w:val="24"/>
        </w:rPr>
        <w:t xml:space="preserve">Greenwood Press, 1999.        </w:t>
      </w:r>
    </w:p>
    <w:p w:rsidR="003E748A" w:rsidRPr="002643D2" w:rsidRDefault="003E748A" w:rsidP="001E79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E748A" w:rsidRPr="002643D2" w:rsidSect="00C8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2F"/>
    <w:rsid w:val="000037EA"/>
    <w:rsid w:val="000239C7"/>
    <w:rsid w:val="00027FE0"/>
    <w:rsid w:val="00070454"/>
    <w:rsid w:val="000A41E3"/>
    <w:rsid w:val="000C5B13"/>
    <w:rsid w:val="001A0D5F"/>
    <w:rsid w:val="001D5898"/>
    <w:rsid w:val="001E792F"/>
    <w:rsid w:val="002643D2"/>
    <w:rsid w:val="002E3154"/>
    <w:rsid w:val="002E550F"/>
    <w:rsid w:val="003411C7"/>
    <w:rsid w:val="00375834"/>
    <w:rsid w:val="003A49AC"/>
    <w:rsid w:val="003E748A"/>
    <w:rsid w:val="003F7CB8"/>
    <w:rsid w:val="0041724F"/>
    <w:rsid w:val="00471090"/>
    <w:rsid w:val="004F6A7E"/>
    <w:rsid w:val="00623D4A"/>
    <w:rsid w:val="0062434D"/>
    <w:rsid w:val="006658BE"/>
    <w:rsid w:val="0067575C"/>
    <w:rsid w:val="006F49C1"/>
    <w:rsid w:val="007126D0"/>
    <w:rsid w:val="00757E63"/>
    <w:rsid w:val="007E7551"/>
    <w:rsid w:val="00806EEF"/>
    <w:rsid w:val="00821225"/>
    <w:rsid w:val="008E7FE1"/>
    <w:rsid w:val="00901724"/>
    <w:rsid w:val="00911746"/>
    <w:rsid w:val="00A319B2"/>
    <w:rsid w:val="00A63F06"/>
    <w:rsid w:val="00A64313"/>
    <w:rsid w:val="00A94097"/>
    <w:rsid w:val="00A97518"/>
    <w:rsid w:val="00AF1145"/>
    <w:rsid w:val="00B011C7"/>
    <w:rsid w:val="00B569E6"/>
    <w:rsid w:val="00B75815"/>
    <w:rsid w:val="00BA1680"/>
    <w:rsid w:val="00BC2510"/>
    <w:rsid w:val="00C219B0"/>
    <w:rsid w:val="00C30F1E"/>
    <w:rsid w:val="00C80D09"/>
    <w:rsid w:val="00CA4202"/>
    <w:rsid w:val="00D1466D"/>
    <w:rsid w:val="00D40AF3"/>
    <w:rsid w:val="00D52588"/>
    <w:rsid w:val="00DA79B0"/>
    <w:rsid w:val="00DB7C83"/>
    <w:rsid w:val="00ED16FA"/>
    <w:rsid w:val="00ED5723"/>
    <w:rsid w:val="00F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kenna.dieke@unn.edu.ng" TargetMode="External"/><Relationship Id="rId5" Type="http://schemas.openxmlformats.org/officeDocument/2006/relationships/hyperlink" Target="mailto:diekeikenna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ikenna dieke</dc:creator>
  <cp:lastModifiedBy>UZUEGBU ONYEKA J</cp:lastModifiedBy>
  <cp:revision>7</cp:revision>
  <dcterms:created xsi:type="dcterms:W3CDTF">2018-05-13T19:36:00Z</dcterms:created>
  <dcterms:modified xsi:type="dcterms:W3CDTF">2018-05-14T08:41:00Z</dcterms:modified>
</cp:coreProperties>
</file>